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AD" w:rsidRPr="00316CB6" w:rsidRDefault="001C0D9E" w:rsidP="00E85454">
      <w:pPr>
        <w:jc w:val="center"/>
        <w:rPr>
          <w:rFonts w:cs="Arial"/>
          <w:b/>
          <w:sz w:val="72"/>
          <w:szCs w:val="72"/>
        </w:rPr>
      </w:pPr>
      <w:r w:rsidRPr="00316CB6">
        <w:rPr>
          <w:rFonts w:cs="Arial"/>
          <w:b/>
          <w:sz w:val="72"/>
          <w:szCs w:val="72"/>
        </w:rPr>
        <w:t xml:space="preserve">The Purpose </w:t>
      </w:r>
      <w:proofErr w:type="gramStart"/>
      <w:r w:rsidRPr="00316CB6">
        <w:rPr>
          <w:rFonts w:cs="Arial"/>
          <w:b/>
          <w:sz w:val="72"/>
          <w:szCs w:val="72"/>
        </w:rPr>
        <w:t xml:space="preserve">of </w:t>
      </w:r>
      <w:r w:rsidR="005114EA" w:rsidRPr="00316CB6">
        <w:rPr>
          <w:rFonts w:cs="Arial"/>
          <w:b/>
          <w:sz w:val="72"/>
          <w:szCs w:val="72"/>
        </w:rPr>
        <w:t xml:space="preserve"> Communication</w:t>
      </w:r>
      <w:proofErr w:type="gramEnd"/>
      <w:r w:rsidR="005114EA" w:rsidRPr="00316CB6">
        <w:rPr>
          <w:rFonts w:cs="Arial"/>
          <w:b/>
          <w:sz w:val="72"/>
          <w:szCs w:val="72"/>
        </w:rPr>
        <w:t xml:space="preserve"> </w:t>
      </w:r>
    </w:p>
    <w:p w:rsidR="00E85454" w:rsidRPr="00316CB6" w:rsidRDefault="005114EA" w:rsidP="00E85454">
      <w:pPr>
        <w:jc w:val="center"/>
        <w:rPr>
          <w:rFonts w:cs="Arial"/>
          <w:b/>
          <w:sz w:val="72"/>
          <w:szCs w:val="72"/>
        </w:rPr>
      </w:pPr>
      <w:r w:rsidRPr="00316CB6">
        <w:rPr>
          <w:rFonts w:cs="Arial"/>
          <w:b/>
          <w:sz w:val="72"/>
          <w:szCs w:val="72"/>
        </w:rPr>
        <w:t>Bo</w:t>
      </w:r>
      <w:r w:rsidR="00DC2CAD" w:rsidRPr="00316CB6">
        <w:rPr>
          <w:rFonts w:cs="Arial"/>
          <w:b/>
          <w:sz w:val="72"/>
          <w:szCs w:val="72"/>
        </w:rPr>
        <w:t xml:space="preserve">oks </w:t>
      </w:r>
      <w:r w:rsidR="00053734" w:rsidRPr="00316CB6">
        <w:rPr>
          <w:rFonts w:cs="Arial"/>
          <w:b/>
          <w:sz w:val="72"/>
          <w:szCs w:val="72"/>
        </w:rPr>
        <w:t>a</w:t>
      </w:r>
      <w:r w:rsidR="00DC2CAD" w:rsidRPr="00316CB6">
        <w:rPr>
          <w:rFonts w:cs="Arial"/>
          <w:b/>
          <w:sz w:val="72"/>
          <w:szCs w:val="72"/>
        </w:rPr>
        <w:t>nd Bo</w:t>
      </w:r>
      <w:r w:rsidRPr="00316CB6">
        <w:rPr>
          <w:rFonts w:cs="Arial"/>
          <w:b/>
          <w:sz w:val="72"/>
          <w:szCs w:val="72"/>
        </w:rPr>
        <w:t>ards</w:t>
      </w:r>
      <w:r w:rsidR="008F7517" w:rsidRPr="00316CB6">
        <w:rPr>
          <w:rFonts w:cs="Arial"/>
          <w:b/>
          <w:sz w:val="72"/>
          <w:szCs w:val="72"/>
        </w:rPr>
        <w:t xml:space="preserve"> </w:t>
      </w:r>
    </w:p>
    <w:p w:rsidR="004E5489" w:rsidRPr="00316CB6" w:rsidRDefault="004E5489" w:rsidP="00E85454">
      <w:pPr>
        <w:rPr>
          <w:rFonts w:cs="Arial"/>
          <w:b/>
          <w:szCs w:val="24"/>
        </w:rPr>
      </w:pPr>
    </w:p>
    <w:p w:rsidR="00E85454" w:rsidRPr="00316CB6" w:rsidRDefault="004E5489" w:rsidP="00E85454">
      <w:pPr>
        <w:rPr>
          <w:rFonts w:cs="Arial"/>
          <w:szCs w:val="24"/>
        </w:rPr>
      </w:pPr>
      <w:r w:rsidRPr="00316CB6">
        <w:rPr>
          <w:rFonts w:cs="Arial"/>
          <w:szCs w:val="24"/>
        </w:rPr>
        <w:t xml:space="preserve">A Communication Board is defined as </w:t>
      </w:r>
      <w:r w:rsidR="008D1BB0" w:rsidRPr="00316CB6">
        <w:rPr>
          <w:rFonts w:cs="Arial"/>
          <w:szCs w:val="24"/>
        </w:rPr>
        <w:t xml:space="preserve">a no-tech AAC system that </w:t>
      </w:r>
      <w:r w:rsidR="008D1BB0" w:rsidRPr="00316CB6">
        <w:rPr>
          <w:rFonts w:cs="Arial"/>
          <w:color w:val="000000"/>
        </w:rPr>
        <w:t xml:space="preserve">permits expressive communication by pointing or </w:t>
      </w:r>
      <w:r w:rsidR="00600E7D" w:rsidRPr="00316CB6">
        <w:rPr>
          <w:rFonts w:cs="Arial"/>
          <w:color w:val="000000"/>
        </w:rPr>
        <w:t>look</w:t>
      </w:r>
      <w:r w:rsidR="008D1BB0" w:rsidRPr="00316CB6">
        <w:rPr>
          <w:rFonts w:cs="Arial"/>
          <w:color w:val="000000"/>
        </w:rPr>
        <w:t xml:space="preserve">ing (or otherwise selecting) at a printed word, symbol, or picture. </w:t>
      </w:r>
      <w:r w:rsidR="00600E7D" w:rsidRPr="00316CB6">
        <w:rPr>
          <w:rFonts w:cs="Arial"/>
          <w:color w:val="000000"/>
        </w:rPr>
        <w:t>Until now, such systems did</w:t>
      </w:r>
      <w:r w:rsidR="008D1BB0" w:rsidRPr="00316CB6">
        <w:rPr>
          <w:rFonts w:cs="Arial"/>
          <w:color w:val="000000"/>
        </w:rPr>
        <w:t xml:space="preserve"> not have spoken or written output</w:t>
      </w:r>
      <w:r w:rsidR="00600E7D" w:rsidRPr="00316CB6">
        <w:rPr>
          <w:rFonts w:cs="Arial"/>
          <w:color w:val="000000"/>
        </w:rPr>
        <w:t>.</w:t>
      </w:r>
      <w:r w:rsidR="00655AD7" w:rsidRPr="00316CB6">
        <w:rPr>
          <w:rFonts w:cs="Arial"/>
          <w:color w:val="000000"/>
        </w:rPr>
        <w:t xml:space="preserve"> However, with the arrival of the V-Pen system, communication books and board</w:t>
      </w:r>
      <w:r w:rsidR="002154F2" w:rsidRPr="00316CB6">
        <w:rPr>
          <w:rFonts w:cs="Arial"/>
          <w:color w:val="000000"/>
        </w:rPr>
        <w:t>s</w:t>
      </w:r>
      <w:r w:rsidR="00655AD7" w:rsidRPr="00316CB6">
        <w:rPr>
          <w:rFonts w:cs="Arial"/>
          <w:color w:val="000000"/>
        </w:rPr>
        <w:t xml:space="preserve"> now can actually speak!</w:t>
      </w:r>
    </w:p>
    <w:p w:rsidR="00A556B6" w:rsidRPr="00316CB6" w:rsidRDefault="00A556B6" w:rsidP="00A556B6">
      <w:pPr>
        <w:rPr>
          <w:rFonts w:cs="Arial"/>
          <w:szCs w:val="24"/>
        </w:rPr>
      </w:pPr>
    </w:p>
    <w:p w:rsidR="00591E81" w:rsidRPr="00316CB6" w:rsidRDefault="00591E81" w:rsidP="00591E81">
      <w:pPr>
        <w:rPr>
          <w:rFonts w:cs="Arial"/>
          <w:b/>
          <w:szCs w:val="24"/>
        </w:rPr>
      </w:pPr>
      <w:r w:rsidRPr="00316CB6">
        <w:rPr>
          <w:rFonts w:cs="Arial"/>
          <w:b/>
          <w:szCs w:val="24"/>
        </w:rPr>
        <w:t>Purpose of Communication Boards</w:t>
      </w:r>
    </w:p>
    <w:p w:rsidR="00842138" w:rsidRPr="00316CB6" w:rsidRDefault="00842138" w:rsidP="00842138">
      <w:pPr>
        <w:rPr>
          <w:rFonts w:cs="Arial"/>
          <w:szCs w:val="24"/>
        </w:rPr>
      </w:pPr>
    </w:p>
    <w:p w:rsidR="00367C01" w:rsidRPr="00316CB6" w:rsidRDefault="00787C0A" w:rsidP="00787C0A">
      <w:pPr>
        <w:rPr>
          <w:rFonts w:cs="Arial"/>
          <w:szCs w:val="24"/>
        </w:rPr>
      </w:pPr>
      <w:r w:rsidRPr="00316CB6">
        <w:rPr>
          <w:rFonts w:cs="Arial"/>
          <w:szCs w:val="24"/>
        </w:rPr>
        <w:t xml:space="preserve">Sarah Blackstone </w:t>
      </w:r>
      <w:r w:rsidR="00333C43" w:rsidRPr="00316CB6">
        <w:rPr>
          <w:rFonts w:cs="Arial"/>
          <w:szCs w:val="24"/>
        </w:rPr>
        <w:t xml:space="preserve">(1993) </w:t>
      </w:r>
      <w:r w:rsidRPr="00316CB6">
        <w:rPr>
          <w:rFonts w:cs="Arial"/>
          <w:szCs w:val="24"/>
        </w:rPr>
        <w:t xml:space="preserve">described the purpose of a communication ‘display’ as being able to: </w:t>
      </w:r>
    </w:p>
    <w:p w:rsidR="00367C01" w:rsidRPr="00316CB6" w:rsidRDefault="00367C01" w:rsidP="00787C0A">
      <w:pPr>
        <w:rPr>
          <w:rFonts w:cs="Arial"/>
          <w:szCs w:val="24"/>
        </w:rPr>
      </w:pPr>
    </w:p>
    <w:p w:rsidR="00367C01" w:rsidRPr="00316CB6" w:rsidRDefault="00787C0A" w:rsidP="00787C0A">
      <w:pPr>
        <w:rPr>
          <w:rFonts w:cs="Arial"/>
          <w:b/>
          <w:bCs/>
        </w:rPr>
      </w:pPr>
      <w:r w:rsidRPr="00316CB6">
        <w:rPr>
          <w:rFonts w:cs="Arial"/>
        </w:rPr>
        <w:t>“</w:t>
      </w:r>
      <w:proofErr w:type="gramStart"/>
      <w:r w:rsidRPr="00316CB6">
        <w:rPr>
          <w:rFonts w:cs="Arial"/>
          <w:bCs/>
          <w:iCs/>
        </w:rPr>
        <w:t>arrange</w:t>
      </w:r>
      <w:proofErr w:type="gramEnd"/>
      <w:r w:rsidRPr="00316CB6">
        <w:rPr>
          <w:rFonts w:cs="Arial"/>
          <w:bCs/>
          <w:iCs/>
        </w:rPr>
        <w:t xml:space="preserve"> language in space so individuals can, by selecting from the available options, say what they wish to say as quickly as possible, and can do so with a minimal amount of effort.”</w:t>
      </w:r>
      <w:r w:rsidRPr="00316CB6">
        <w:rPr>
          <w:rFonts w:cs="Arial"/>
          <w:b/>
          <w:bCs/>
        </w:rPr>
        <w:t xml:space="preserve">  (</w:t>
      </w:r>
      <w:r w:rsidRPr="00316CB6">
        <w:rPr>
          <w:rFonts w:cs="Arial"/>
          <w:bCs/>
        </w:rPr>
        <w:t xml:space="preserve">Blackstone, S. 1993. </w:t>
      </w:r>
      <w:r w:rsidRPr="00316CB6">
        <w:rPr>
          <w:rFonts w:cs="Arial"/>
          <w:bCs/>
          <w:iCs/>
        </w:rPr>
        <w:t>Thinking a little harder about communication displays</w:t>
      </w:r>
      <w:r w:rsidRPr="00316CB6">
        <w:rPr>
          <w:rFonts w:cs="Arial"/>
          <w:bCs/>
          <w:i/>
          <w:iCs/>
        </w:rPr>
        <w:t xml:space="preserve"> Augmentative </w:t>
      </w:r>
      <w:r w:rsidRPr="00316CB6">
        <w:rPr>
          <w:rFonts w:cs="Arial"/>
          <w:bCs/>
          <w:i/>
        </w:rPr>
        <w:t>Communication News</w:t>
      </w:r>
      <w:r w:rsidRPr="00316CB6">
        <w:rPr>
          <w:rFonts w:cs="Arial"/>
          <w:bCs/>
        </w:rPr>
        <w:t>, 6:1.</w:t>
      </w:r>
      <w:r w:rsidRPr="00316CB6">
        <w:rPr>
          <w:rFonts w:cs="Arial"/>
          <w:b/>
          <w:bCs/>
        </w:rPr>
        <w:t xml:space="preserve"> ).  </w:t>
      </w:r>
    </w:p>
    <w:p w:rsidR="00367C01" w:rsidRPr="00316CB6" w:rsidRDefault="00367C01" w:rsidP="00787C0A">
      <w:pPr>
        <w:rPr>
          <w:rFonts w:cs="Arial"/>
          <w:b/>
          <w:bCs/>
        </w:rPr>
      </w:pPr>
    </w:p>
    <w:p w:rsidR="00787C0A" w:rsidRPr="00316CB6" w:rsidRDefault="00787C0A" w:rsidP="00787C0A">
      <w:pPr>
        <w:rPr>
          <w:rFonts w:cs="Arial"/>
          <w:bCs/>
        </w:rPr>
      </w:pPr>
      <w:r w:rsidRPr="00316CB6">
        <w:rPr>
          <w:rFonts w:cs="Arial"/>
          <w:bCs/>
        </w:rPr>
        <w:t>Not all communication board</w:t>
      </w:r>
      <w:r w:rsidR="00B557F4" w:rsidRPr="00316CB6">
        <w:rPr>
          <w:rFonts w:cs="Arial"/>
          <w:bCs/>
        </w:rPr>
        <w:t xml:space="preserve"> designs</w:t>
      </w:r>
      <w:r w:rsidR="000F2DEB" w:rsidRPr="00316CB6">
        <w:rPr>
          <w:rFonts w:cs="Arial"/>
          <w:bCs/>
        </w:rPr>
        <w:t xml:space="preserve"> fulfil the</w:t>
      </w:r>
      <w:r w:rsidRPr="00316CB6">
        <w:rPr>
          <w:rFonts w:cs="Arial"/>
          <w:bCs/>
        </w:rPr>
        <w:t>s</w:t>
      </w:r>
      <w:r w:rsidR="000F2DEB" w:rsidRPr="00316CB6">
        <w:rPr>
          <w:rFonts w:cs="Arial"/>
          <w:bCs/>
        </w:rPr>
        <w:t>e criteria</w:t>
      </w:r>
      <w:r w:rsidRPr="00316CB6">
        <w:rPr>
          <w:rFonts w:cs="Arial"/>
          <w:bCs/>
        </w:rPr>
        <w:t>.</w:t>
      </w:r>
      <w:r w:rsidR="000F2DEB" w:rsidRPr="00316CB6">
        <w:rPr>
          <w:rFonts w:cs="Arial"/>
          <w:bCs/>
        </w:rPr>
        <w:t xml:space="preserve"> ‘Criteria’ is used here and not the singular form ‘criterion’ because, when this statements is analysed, it reveals, at least, eight distinct components of board design:</w:t>
      </w:r>
    </w:p>
    <w:p w:rsidR="000F2DEB" w:rsidRPr="00316CB6" w:rsidRDefault="000F2DEB" w:rsidP="000F2DEB">
      <w:pPr>
        <w:pStyle w:val="ListParagraph"/>
        <w:numPr>
          <w:ilvl w:val="0"/>
          <w:numId w:val="8"/>
        </w:numPr>
        <w:rPr>
          <w:rFonts w:cs="Arial"/>
          <w:bCs/>
        </w:rPr>
      </w:pPr>
      <w:r w:rsidRPr="00316CB6">
        <w:rPr>
          <w:rFonts w:cs="Arial"/>
          <w:bCs/>
        </w:rPr>
        <w:t>Arrange;</w:t>
      </w:r>
    </w:p>
    <w:p w:rsidR="000F2DEB" w:rsidRPr="00316CB6" w:rsidRDefault="000F2DEB" w:rsidP="000F2DEB">
      <w:pPr>
        <w:pStyle w:val="ListParagraph"/>
        <w:numPr>
          <w:ilvl w:val="0"/>
          <w:numId w:val="8"/>
        </w:numPr>
        <w:rPr>
          <w:rFonts w:cs="Arial"/>
          <w:bCs/>
        </w:rPr>
      </w:pPr>
      <w:r w:rsidRPr="00316CB6">
        <w:rPr>
          <w:rFonts w:cs="Arial"/>
          <w:bCs/>
        </w:rPr>
        <w:t>Language;</w:t>
      </w:r>
    </w:p>
    <w:p w:rsidR="000F2DEB" w:rsidRPr="00316CB6" w:rsidRDefault="000F2DEB" w:rsidP="000F2DEB">
      <w:pPr>
        <w:pStyle w:val="ListParagraph"/>
        <w:numPr>
          <w:ilvl w:val="0"/>
          <w:numId w:val="8"/>
        </w:numPr>
        <w:rPr>
          <w:rFonts w:cs="Arial"/>
          <w:bCs/>
        </w:rPr>
      </w:pPr>
      <w:r w:rsidRPr="00316CB6">
        <w:rPr>
          <w:rFonts w:cs="Arial"/>
          <w:bCs/>
        </w:rPr>
        <w:t>Space;</w:t>
      </w:r>
    </w:p>
    <w:p w:rsidR="000F2DEB" w:rsidRPr="00316CB6" w:rsidRDefault="000F2DEB" w:rsidP="000F2DEB">
      <w:pPr>
        <w:pStyle w:val="ListParagraph"/>
        <w:numPr>
          <w:ilvl w:val="0"/>
          <w:numId w:val="8"/>
        </w:numPr>
        <w:rPr>
          <w:rFonts w:cs="Arial"/>
          <w:bCs/>
        </w:rPr>
      </w:pPr>
      <w:r w:rsidRPr="00316CB6">
        <w:rPr>
          <w:rFonts w:cs="Arial"/>
          <w:bCs/>
        </w:rPr>
        <w:t>Available options;</w:t>
      </w:r>
    </w:p>
    <w:p w:rsidR="000F2DEB" w:rsidRPr="00316CB6" w:rsidRDefault="000F2DEB" w:rsidP="000F2DEB">
      <w:pPr>
        <w:pStyle w:val="ListParagraph"/>
        <w:numPr>
          <w:ilvl w:val="0"/>
          <w:numId w:val="8"/>
        </w:numPr>
        <w:rPr>
          <w:rFonts w:cs="Arial"/>
          <w:bCs/>
        </w:rPr>
      </w:pPr>
      <w:r w:rsidRPr="00316CB6">
        <w:rPr>
          <w:rFonts w:cs="Arial"/>
          <w:bCs/>
        </w:rPr>
        <w:t>Individuals;</w:t>
      </w:r>
    </w:p>
    <w:p w:rsidR="000F2DEB" w:rsidRPr="00316CB6" w:rsidRDefault="000F2DEB" w:rsidP="000F2DEB">
      <w:pPr>
        <w:pStyle w:val="ListParagraph"/>
        <w:numPr>
          <w:ilvl w:val="0"/>
          <w:numId w:val="8"/>
        </w:numPr>
        <w:rPr>
          <w:rFonts w:cs="Arial"/>
          <w:bCs/>
        </w:rPr>
      </w:pPr>
      <w:r w:rsidRPr="00316CB6">
        <w:rPr>
          <w:rFonts w:cs="Arial"/>
          <w:bCs/>
        </w:rPr>
        <w:t>Wish;</w:t>
      </w:r>
    </w:p>
    <w:p w:rsidR="000F2DEB" w:rsidRPr="00316CB6" w:rsidRDefault="000F2DEB" w:rsidP="000F2DEB">
      <w:pPr>
        <w:pStyle w:val="ListParagraph"/>
        <w:numPr>
          <w:ilvl w:val="0"/>
          <w:numId w:val="8"/>
        </w:numPr>
        <w:rPr>
          <w:rFonts w:cs="Arial"/>
          <w:bCs/>
        </w:rPr>
      </w:pPr>
      <w:r w:rsidRPr="00316CB6">
        <w:rPr>
          <w:rFonts w:cs="Arial"/>
          <w:bCs/>
        </w:rPr>
        <w:t>Quickly;</w:t>
      </w:r>
    </w:p>
    <w:p w:rsidR="000F2DEB" w:rsidRPr="00316CB6" w:rsidRDefault="000F2DEB" w:rsidP="000F2DEB">
      <w:pPr>
        <w:pStyle w:val="ListParagraph"/>
        <w:numPr>
          <w:ilvl w:val="0"/>
          <w:numId w:val="8"/>
        </w:numPr>
        <w:rPr>
          <w:rFonts w:cs="Arial"/>
          <w:bCs/>
        </w:rPr>
      </w:pPr>
      <w:r w:rsidRPr="00316CB6">
        <w:rPr>
          <w:rFonts w:cs="Arial"/>
          <w:bCs/>
        </w:rPr>
        <w:t>Minimal effort.</w:t>
      </w:r>
    </w:p>
    <w:p w:rsidR="00123DF5" w:rsidRPr="00316CB6" w:rsidRDefault="00123DF5" w:rsidP="00787C0A">
      <w:pPr>
        <w:rPr>
          <w:rFonts w:cs="Arial"/>
          <w:bCs/>
        </w:rPr>
      </w:pPr>
    </w:p>
    <w:p w:rsidR="000F2DEB" w:rsidRPr="00316CB6" w:rsidRDefault="000F2DEB" w:rsidP="00787C0A">
      <w:pPr>
        <w:rPr>
          <w:rFonts w:cs="Arial"/>
          <w:bCs/>
        </w:rPr>
      </w:pPr>
      <w:r w:rsidRPr="00316CB6">
        <w:rPr>
          <w:rFonts w:cs="Arial"/>
          <w:bCs/>
        </w:rPr>
        <w:t>There are actually other components of ‘better’ board design that are not explicit in Blackstone’s statement but, for now, the statement is a good place to begin our journey.</w:t>
      </w:r>
    </w:p>
    <w:p w:rsidR="000F2DEB" w:rsidRPr="00316CB6" w:rsidRDefault="000F2DEB" w:rsidP="00787C0A">
      <w:pPr>
        <w:rPr>
          <w:rFonts w:cs="Arial"/>
          <w:bCs/>
        </w:rPr>
      </w:pPr>
    </w:p>
    <w:p w:rsidR="000F2DEB" w:rsidRPr="00316CB6" w:rsidRDefault="000F2DEB" w:rsidP="00787C0A">
      <w:pPr>
        <w:rPr>
          <w:rFonts w:cs="Arial"/>
          <w:bCs/>
        </w:rPr>
      </w:pPr>
      <w:r w:rsidRPr="00316CB6">
        <w:rPr>
          <w:rFonts w:cs="Arial"/>
          <w:bCs/>
        </w:rPr>
        <w:t>Arrange</w:t>
      </w:r>
    </w:p>
    <w:p w:rsidR="000F2DEB" w:rsidRPr="00316CB6" w:rsidRDefault="00842405" w:rsidP="00842405">
      <w:pPr>
        <w:ind w:left="720"/>
        <w:rPr>
          <w:rFonts w:cs="Arial"/>
          <w:bCs/>
        </w:rPr>
      </w:pPr>
      <w:r w:rsidRPr="00316CB6">
        <w:rPr>
          <w:rFonts w:cs="Arial"/>
          <w:bCs/>
        </w:rPr>
        <w:t xml:space="preserve">How are we to arrange the vocabulary we choose to put into any communication </w:t>
      </w:r>
      <w:proofErr w:type="gramStart"/>
      <w:r w:rsidRPr="00316CB6">
        <w:rPr>
          <w:rFonts w:cs="Arial"/>
          <w:bCs/>
        </w:rPr>
        <w:t>system.</w:t>
      </w:r>
      <w:proofErr w:type="gramEnd"/>
      <w:r w:rsidRPr="00316CB6">
        <w:rPr>
          <w:rFonts w:cs="Arial"/>
          <w:bCs/>
        </w:rPr>
        <w:t xml:space="preserve"> As a poor filing system in any office inevitably leads to time wasted in locating a specific file when it is needed, so a poor arrangement of vocabulary within a communication system also leads to greater inefficiencies. At worse, a poor arrangement of vocabulary could lead to the Learner rejecting the system altogether.</w:t>
      </w:r>
    </w:p>
    <w:p w:rsidR="00842405" w:rsidRDefault="00842405" w:rsidP="00787C0A">
      <w:pPr>
        <w:rPr>
          <w:rFonts w:cs="Arial"/>
          <w:bCs/>
        </w:rPr>
      </w:pPr>
    </w:p>
    <w:p w:rsidR="00316CB6" w:rsidRDefault="00316CB6" w:rsidP="00787C0A">
      <w:pPr>
        <w:rPr>
          <w:rFonts w:cs="Arial"/>
          <w:bCs/>
        </w:rPr>
      </w:pPr>
    </w:p>
    <w:p w:rsidR="00316CB6" w:rsidRDefault="00316CB6" w:rsidP="00787C0A">
      <w:pPr>
        <w:rPr>
          <w:rFonts w:cs="Arial"/>
          <w:bCs/>
        </w:rPr>
      </w:pPr>
    </w:p>
    <w:p w:rsidR="00316CB6" w:rsidRPr="00316CB6" w:rsidRDefault="00316CB6" w:rsidP="00787C0A">
      <w:pPr>
        <w:rPr>
          <w:rFonts w:cs="Arial"/>
          <w:bCs/>
        </w:rPr>
      </w:pPr>
    </w:p>
    <w:p w:rsidR="000F2DEB" w:rsidRPr="00316CB6" w:rsidRDefault="000F2DEB" w:rsidP="00787C0A">
      <w:pPr>
        <w:rPr>
          <w:rFonts w:cs="Arial"/>
          <w:bCs/>
        </w:rPr>
      </w:pPr>
      <w:r w:rsidRPr="00316CB6">
        <w:rPr>
          <w:rFonts w:cs="Arial"/>
          <w:bCs/>
        </w:rPr>
        <w:lastRenderedPageBreak/>
        <w:t>Language</w:t>
      </w:r>
    </w:p>
    <w:p w:rsidR="00591E81" w:rsidRPr="00316CB6" w:rsidRDefault="00591E81" w:rsidP="00787C0A">
      <w:pPr>
        <w:rPr>
          <w:rFonts w:cs="Arial"/>
          <w:bCs/>
        </w:rPr>
      </w:pPr>
      <w:r w:rsidRPr="00316CB6">
        <w:rPr>
          <w:rFonts w:cs="Arial"/>
          <w:bCs/>
        </w:rPr>
        <w:tab/>
        <w:t xml:space="preserve">Look up language in any </w:t>
      </w:r>
      <w:proofErr w:type="gramStart"/>
      <w:r w:rsidRPr="00316CB6">
        <w:rPr>
          <w:rFonts w:cs="Arial"/>
          <w:bCs/>
        </w:rPr>
        <w:t>dictionary ;</w:t>
      </w:r>
      <w:proofErr w:type="gramEnd"/>
      <w:r w:rsidRPr="00316CB6">
        <w:rPr>
          <w:rFonts w:cs="Arial"/>
          <w:bCs/>
        </w:rPr>
        <w:t xml:space="preserve"> for example, </w:t>
      </w:r>
      <w:hyperlink r:id="rId8" w:history="1">
        <w:r w:rsidRPr="00316CB6">
          <w:rPr>
            <w:rStyle w:val="Hyperlink"/>
            <w:rFonts w:cs="Arial"/>
            <w:bCs/>
          </w:rPr>
          <w:t>www.dictionary.com</w:t>
        </w:r>
      </w:hyperlink>
      <w:r w:rsidRPr="00316CB6">
        <w:rPr>
          <w:rFonts w:cs="Arial"/>
          <w:bCs/>
        </w:rPr>
        <w:t xml:space="preserve"> defines it thus:</w:t>
      </w:r>
    </w:p>
    <w:p w:rsidR="000F2DEB" w:rsidRPr="00316CB6" w:rsidRDefault="00591E81" w:rsidP="00591E81">
      <w:pPr>
        <w:ind w:left="720"/>
        <w:rPr>
          <w:rFonts w:cs="Arial"/>
          <w:bCs/>
        </w:rPr>
      </w:pPr>
      <w:r w:rsidRPr="00316CB6">
        <w:rPr>
          <w:rFonts w:cs="Arial"/>
          <w:i/>
        </w:rPr>
        <w:t>“</w:t>
      </w:r>
      <w:proofErr w:type="gramStart"/>
      <w:r w:rsidRPr="00316CB6">
        <w:rPr>
          <w:rFonts w:cs="Arial"/>
          <w:i/>
        </w:rPr>
        <w:t>a</w:t>
      </w:r>
      <w:proofErr w:type="gramEnd"/>
      <w:r w:rsidRPr="00316CB6">
        <w:rPr>
          <w:rFonts w:cs="Arial"/>
          <w:i/>
        </w:rPr>
        <w:t xml:space="preserve"> body of words and </w:t>
      </w:r>
      <w:hyperlink r:id="rId9" w:history="1">
        <w:r w:rsidRPr="00316CB6">
          <w:rPr>
            <w:rFonts w:cs="Arial"/>
            <w:i/>
          </w:rPr>
          <w:t>the</w:t>
        </w:r>
      </w:hyperlink>
      <w:r w:rsidRPr="00316CB6">
        <w:rPr>
          <w:rFonts w:cs="Arial"/>
          <w:i/>
        </w:rPr>
        <w:t xml:space="preserve"> systems for their use common to a </w:t>
      </w:r>
      <w:hyperlink r:id="rId10" w:history="1">
        <w:r w:rsidRPr="00316CB6">
          <w:rPr>
            <w:rFonts w:cs="Arial"/>
            <w:i/>
          </w:rPr>
          <w:t>people</w:t>
        </w:r>
      </w:hyperlink>
      <w:r w:rsidRPr="00316CB6">
        <w:rPr>
          <w:rFonts w:cs="Arial"/>
          <w:i/>
        </w:rPr>
        <w:t xml:space="preserve"> </w:t>
      </w:r>
      <w:hyperlink r:id="rId11" w:history="1">
        <w:r w:rsidRPr="00316CB6">
          <w:rPr>
            <w:rFonts w:cs="Arial"/>
            <w:i/>
          </w:rPr>
          <w:t>who</w:t>
        </w:r>
      </w:hyperlink>
      <w:r w:rsidRPr="00316CB6">
        <w:rPr>
          <w:rFonts w:cs="Arial"/>
          <w:i/>
        </w:rPr>
        <w:t> are of the same community or nation, the same geographical area, or the same cultural tradition”</w:t>
      </w:r>
      <w:r w:rsidRPr="00316CB6">
        <w:rPr>
          <w:rFonts w:cs="Arial"/>
          <w:bCs/>
          <w:i/>
        </w:rPr>
        <w:t xml:space="preserve"> </w:t>
      </w:r>
    </w:p>
    <w:p w:rsidR="00591E81" w:rsidRPr="00316CB6" w:rsidRDefault="00591E81" w:rsidP="00591E81">
      <w:pPr>
        <w:ind w:left="720"/>
        <w:rPr>
          <w:rFonts w:cs="Arial"/>
          <w:bCs/>
        </w:rPr>
      </w:pPr>
      <w:r w:rsidRPr="00316CB6">
        <w:rPr>
          <w:rFonts w:cs="Arial"/>
          <w:bCs/>
        </w:rPr>
        <w:t>It will not say a col</w:t>
      </w:r>
      <w:r w:rsidR="008F231D" w:rsidRPr="00316CB6">
        <w:rPr>
          <w:rFonts w:cs="Arial"/>
          <w:bCs/>
        </w:rPr>
        <w:t xml:space="preserve">lection of nouns. Language is built out of a body of words that when (some of them are) placed together according to the rules of a ‘grammatical system’ take on roles as ‘parts of speech’ to communicate a message with a specific meaning. It is beholden on us to ensure that we provide </w:t>
      </w:r>
      <w:r w:rsidR="008F231D" w:rsidRPr="00316CB6">
        <w:rPr>
          <w:rFonts w:cs="Arial"/>
          <w:bCs/>
          <w:u w:val="single"/>
        </w:rPr>
        <w:t>language</w:t>
      </w:r>
      <w:r w:rsidR="008F231D" w:rsidRPr="00316CB6">
        <w:rPr>
          <w:rFonts w:cs="Arial"/>
          <w:bCs/>
        </w:rPr>
        <w:t xml:space="preserve"> and not just words.</w:t>
      </w:r>
    </w:p>
    <w:p w:rsidR="00591E81" w:rsidRPr="00316CB6" w:rsidRDefault="00591E81" w:rsidP="00591E81">
      <w:pPr>
        <w:ind w:left="720"/>
        <w:rPr>
          <w:rFonts w:cs="Arial"/>
          <w:bCs/>
          <w:i/>
        </w:rPr>
      </w:pPr>
    </w:p>
    <w:p w:rsidR="000F2DEB" w:rsidRPr="00316CB6" w:rsidRDefault="000F2DEB" w:rsidP="00787C0A">
      <w:pPr>
        <w:rPr>
          <w:rFonts w:cs="Arial"/>
          <w:bCs/>
        </w:rPr>
      </w:pPr>
      <w:r w:rsidRPr="00316CB6">
        <w:rPr>
          <w:rFonts w:cs="Arial"/>
          <w:bCs/>
        </w:rPr>
        <w:t>Space</w:t>
      </w:r>
    </w:p>
    <w:p w:rsidR="000F2DEB" w:rsidRPr="00316CB6" w:rsidRDefault="00591E81" w:rsidP="00591E81">
      <w:pPr>
        <w:ind w:left="720"/>
        <w:rPr>
          <w:rFonts w:cs="Arial"/>
          <w:bCs/>
        </w:rPr>
      </w:pPr>
      <w:r w:rsidRPr="00316CB6">
        <w:rPr>
          <w:rFonts w:cs="Arial"/>
          <w:bCs/>
        </w:rPr>
        <w:t xml:space="preserve">The size of a system (the </w:t>
      </w:r>
      <w:r w:rsidRPr="00316CB6">
        <w:rPr>
          <w:rFonts w:cs="Arial"/>
          <w:bCs/>
          <w:u w:val="single"/>
        </w:rPr>
        <w:t>space</w:t>
      </w:r>
      <w:r w:rsidRPr="00316CB6">
        <w:rPr>
          <w:rFonts w:cs="Arial"/>
          <w:bCs/>
        </w:rPr>
        <w:t xml:space="preserve"> it occupies) has a direct connection to its portability, ease of use, and speed of access. If the communication board/book is too big/heavy, it becomes less than portable; if it is too small the ease of visual and or physical access may be compromised. There is a point, somewhere between the </w:t>
      </w:r>
      <w:proofErr w:type="gramStart"/>
      <w:r w:rsidRPr="00316CB6">
        <w:rPr>
          <w:rFonts w:cs="Arial"/>
          <w:bCs/>
        </w:rPr>
        <w:t>two, that</w:t>
      </w:r>
      <w:proofErr w:type="gramEnd"/>
      <w:r w:rsidRPr="00316CB6">
        <w:rPr>
          <w:rFonts w:cs="Arial"/>
          <w:bCs/>
        </w:rPr>
        <w:t xml:space="preserve"> will be a reasonable fit for a particular individual Learner.</w:t>
      </w:r>
    </w:p>
    <w:p w:rsidR="00591E81" w:rsidRPr="00316CB6" w:rsidRDefault="00591E81" w:rsidP="00591E81">
      <w:pPr>
        <w:ind w:left="720"/>
        <w:rPr>
          <w:rFonts w:cs="Arial"/>
          <w:bCs/>
        </w:rPr>
      </w:pPr>
    </w:p>
    <w:p w:rsidR="000F2DEB" w:rsidRPr="00316CB6" w:rsidRDefault="000F2DEB" w:rsidP="00787C0A">
      <w:pPr>
        <w:rPr>
          <w:rFonts w:cs="Arial"/>
          <w:bCs/>
        </w:rPr>
      </w:pPr>
      <w:r w:rsidRPr="00316CB6">
        <w:rPr>
          <w:rFonts w:cs="Arial"/>
          <w:bCs/>
        </w:rPr>
        <w:t>Available options</w:t>
      </w:r>
    </w:p>
    <w:p w:rsidR="000F2DEB" w:rsidRPr="00316CB6" w:rsidRDefault="00380854" w:rsidP="00AD4990">
      <w:pPr>
        <w:ind w:left="720"/>
        <w:rPr>
          <w:rFonts w:cs="Arial"/>
          <w:bCs/>
        </w:rPr>
      </w:pPr>
      <w:r w:rsidRPr="00316CB6">
        <w:rPr>
          <w:rFonts w:cs="Arial"/>
          <w:bCs/>
        </w:rPr>
        <w:t>As it is a seemingly impossible task to put every word (or even just every lemma) into a communication book or board,</w:t>
      </w:r>
      <w:r w:rsidR="00AD4990" w:rsidRPr="00316CB6">
        <w:rPr>
          <w:rFonts w:cs="Arial"/>
          <w:bCs/>
        </w:rPr>
        <w:t xml:space="preserve"> </w:t>
      </w:r>
      <w:r w:rsidR="00AD4990" w:rsidRPr="00316CB6">
        <w:rPr>
          <w:rFonts w:cs="Arial"/>
          <w:bCs/>
          <w:u w:val="single"/>
        </w:rPr>
        <w:t>someone</w:t>
      </w:r>
      <w:r w:rsidR="00AD4990" w:rsidRPr="00316CB6">
        <w:rPr>
          <w:rFonts w:cs="Arial"/>
          <w:bCs/>
        </w:rPr>
        <w:t xml:space="preserve"> (or some group of people) must make a decision as to what items of vocabulary are displayed in the system and which are rejected. What determines the choice of vocabulary? This is a somewhat complex question that is not best explored at this time</w:t>
      </w:r>
      <w:r w:rsidR="00F17D12" w:rsidRPr="00316CB6">
        <w:rPr>
          <w:rFonts w:cs="Arial"/>
          <w:bCs/>
        </w:rPr>
        <w:t>.</w:t>
      </w:r>
    </w:p>
    <w:p w:rsidR="00842405" w:rsidRPr="00316CB6" w:rsidRDefault="00842405" w:rsidP="00AD4990">
      <w:pPr>
        <w:ind w:left="720"/>
        <w:rPr>
          <w:rFonts w:cs="Arial"/>
          <w:bCs/>
        </w:rPr>
      </w:pPr>
    </w:p>
    <w:p w:rsidR="000F2DEB" w:rsidRPr="00316CB6" w:rsidRDefault="000F2DEB" w:rsidP="00787C0A">
      <w:pPr>
        <w:rPr>
          <w:rFonts w:cs="Arial"/>
          <w:bCs/>
        </w:rPr>
      </w:pPr>
      <w:r w:rsidRPr="00316CB6">
        <w:rPr>
          <w:rFonts w:cs="Arial"/>
          <w:bCs/>
        </w:rPr>
        <w:t>Individuals</w:t>
      </w:r>
    </w:p>
    <w:p w:rsidR="00842405" w:rsidRDefault="008F231D" w:rsidP="00D657E5">
      <w:pPr>
        <w:ind w:left="720"/>
        <w:rPr>
          <w:rFonts w:cs="Arial"/>
          <w:bCs/>
          <w:iCs/>
        </w:rPr>
      </w:pPr>
      <w:r w:rsidRPr="00316CB6">
        <w:rPr>
          <w:rFonts w:cs="Arial"/>
          <w:bCs/>
        </w:rPr>
        <w:t xml:space="preserve">If </w:t>
      </w:r>
      <w:r w:rsidR="00842405" w:rsidRPr="00316CB6">
        <w:rPr>
          <w:rFonts w:cs="Arial"/>
          <w:bCs/>
        </w:rPr>
        <w:t xml:space="preserve">Ms. </w:t>
      </w:r>
      <w:r w:rsidRPr="00316CB6">
        <w:rPr>
          <w:rFonts w:cs="Arial"/>
          <w:bCs/>
        </w:rPr>
        <w:t>Blackstone’s definition had said “...</w:t>
      </w:r>
      <w:r w:rsidRPr="00316CB6">
        <w:rPr>
          <w:rFonts w:cs="Arial"/>
          <w:bCs/>
          <w:iCs/>
        </w:rPr>
        <w:t>so an individual can...</w:t>
      </w:r>
      <w:proofErr w:type="gramStart"/>
      <w:r w:rsidRPr="00316CB6">
        <w:rPr>
          <w:rFonts w:cs="Arial"/>
          <w:bCs/>
          <w:iCs/>
        </w:rPr>
        <w:t>”,</w:t>
      </w:r>
      <w:proofErr w:type="gramEnd"/>
      <w:r w:rsidRPr="00316CB6">
        <w:rPr>
          <w:rFonts w:cs="Arial"/>
          <w:bCs/>
          <w:iCs/>
        </w:rPr>
        <w:t xml:space="preserve"> it is my opinion that, the definition would have been </w:t>
      </w:r>
      <w:r w:rsidR="00842405" w:rsidRPr="00316CB6">
        <w:rPr>
          <w:rFonts w:cs="Arial"/>
          <w:bCs/>
          <w:iCs/>
        </w:rPr>
        <w:t>that little bit more precise</w:t>
      </w:r>
      <w:r w:rsidRPr="00316CB6">
        <w:rPr>
          <w:rFonts w:cs="Arial"/>
          <w:bCs/>
          <w:iCs/>
        </w:rPr>
        <w:t xml:space="preserve">. </w:t>
      </w:r>
      <w:r w:rsidR="00380854" w:rsidRPr="00316CB6">
        <w:rPr>
          <w:rFonts w:cs="Arial"/>
          <w:bCs/>
          <w:iCs/>
        </w:rPr>
        <w:t>Ideally, a communication system is designed around the specific requirements of an individual Learner. However, we d</w:t>
      </w:r>
      <w:r w:rsidR="00842405" w:rsidRPr="00316CB6">
        <w:rPr>
          <w:rFonts w:cs="Arial"/>
          <w:bCs/>
          <w:iCs/>
        </w:rPr>
        <w:t>o not live in an ideal world:</w:t>
      </w:r>
      <w:r w:rsidR="00380854" w:rsidRPr="00316CB6">
        <w:rPr>
          <w:rFonts w:cs="Arial"/>
          <w:bCs/>
          <w:iCs/>
        </w:rPr>
        <w:t xml:space="preserve"> there are time constraints and workloads that may make such an ideal a rather unattainable goal. Thus, Blackstone’s use of the plural ‘individuals’ may, actually, be the more reali</w:t>
      </w:r>
      <w:r w:rsidR="00842405" w:rsidRPr="00316CB6">
        <w:rPr>
          <w:rFonts w:cs="Arial"/>
          <w:bCs/>
          <w:iCs/>
        </w:rPr>
        <w:t xml:space="preserve">stic! Perhaps some designs </w:t>
      </w:r>
      <w:r w:rsidR="00380854" w:rsidRPr="00316CB6">
        <w:rPr>
          <w:rFonts w:cs="Arial"/>
          <w:bCs/>
          <w:iCs/>
        </w:rPr>
        <w:t xml:space="preserve">fit more than one Learner.  We must also take into account the requirements of the workforce: if there are a plethora of design factors in any environment then the workforce unlikely to come to terms with their use. If, for example, each communication system used a different symbol set (and there are over 40 AAC sets from which to choose!) then teaching communication would likely be a much more difficult task than, say, if only one was chosen for all systems. </w:t>
      </w:r>
    </w:p>
    <w:p w:rsidR="00316CB6" w:rsidRPr="00316CB6" w:rsidRDefault="00316CB6" w:rsidP="00D657E5">
      <w:pPr>
        <w:ind w:left="720"/>
        <w:rPr>
          <w:rFonts w:cs="Arial"/>
          <w:bCs/>
          <w:iCs/>
        </w:rPr>
      </w:pPr>
    </w:p>
    <w:p w:rsidR="000F2DEB" w:rsidRPr="00316CB6" w:rsidRDefault="000F2DEB" w:rsidP="00787C0A">
      <w:pPr>
        <w:rPr>
          <w:rFonts w:cs="Arial"/>
          <w:bCs/>
        </w:rPr>
      </w:pPr>
      <w:r w:rsidRPr="00316CB6">
        <w:rPr>
          <w:rFonts w:cs="Arial"/>
          <w:bCs/>
        </w:rPr>
        <w:t>Wish</w:t>
      </w:r>
    </w:p>
    <w:p w:rsidR="000F2DEB" w:rsidRPr="00316CB6" w:rsidRDefault="00F17D12" w:rsidP="00CB409F">
      <w:pPr>
        <w:ind w:left="720"/>
        <w:rPr>
          <w:rFonts w:cs="Arial"/>
          <w:bCs/>
        </w:rPr>
      </w:pPr>
      <w:r w:rsidRPr="00316CB6">
        <w:rPr>
          <w:rFonts w:cs="Arial"/>
          <w:bCs/>
        </w:rPr>
        <w:t xml:space="preserve">This </w:t>
      </w:r>
      <w:r w:rsidR="00842405" w:rsidRPr="00316CB6">
        <w:rPr>
          <w:rFonts w:cs="Arial"/>
          <w:bCs/>
        </w:rPr>
        <w:t xml:space="preserve">is an important point: A communication system must allow an individual Learner to say what s/he </w:t>
      </w:r>
      <w:r w:rsidR="00842405" w:rsidRPr="00316CB6">
        <w:rPr>
          <w:rFonts w:cs="Arial"/>
          <w:bCs/>
          <w:i/>
        </w:rPr>
        <w:t>wishes</w:t>
      </w:r>
      <w:r w:rsidR="00842405" w:rsidRPr="00316CB6">
        <w:rPr>
          <w:rFonts w:cs="Arial"/>
          <w:bCs/>
        </w:rPr>
        <w:t xml:space="preserve"> to say. This means that the vocabulary selected for inclusion in any system must include the words that the Learner would choose. </w:t>
      </w:r>
      <w:r w:rsidR="00CB409F" w:rsidRPr="00316CB6">
        <w:rPr>
          <w:rFonts w:cs="Arial"/>
          <w:bCs/>
        </w:rPr>
        <w:t xml:space="preserve">However, how do we know what words an individual would choose if they cannot tell us? If someone was to say to you right </w:t>
      </w:r>
      <w:proofErr w:type="gramStart"/>
      <w:r w:rsidR="00CB409F" w:rsidRPr="00316CB6">
        <w:rPr>
          <w:rFonts w:cs="Arial"/>
          <w:bCs/>
        </w:rPr>
        <w:t>now ...</w:t>
      </w:r>
      <w:proofErr w:type="gramEnd"/>
    </w:p>
    <w:p w:rsidR="00CB409F" w:rsidRPr="00316CB6" w:rsidRDefault="00CB409F" w:rsidP="00787C0A">
      <w:pPr>
        <w:rPr>
          <w:rFonts w:cs="Arial"/>
          <w:bCs/>
        </w:rPr>
      </w:pPr>
    </w:p>
    <w:p w:rsidR="00CB409F" w:rsidRPr="00316CB6" w:rsidRDefault="00CB409F" w:rsidP="00CB409F">
      <w:pPr>
        <w:ind w:left="720"/>
        <w:rPr>
          <w:rFonts w:cs="Arial"/>
          <w:bCs/>
        </w:rPr>
      </w:pPr>
      <w:r w:rsidRPr="00316CB6">
        <w:rPr>
          <w:rFonts w:cs="Arial"/>
          <w:bCs/>
        </w:rPr>
        <w:t>“The bad news is that you are going to lose your voice for ever but the good news is we are going to create a communication system to compensate for your loss. Please tell me all the words that you want to say.”</w:t>
      </w:r>
    </w:p>
    <w:p w:rsidR="00CB409F" w:rsidRPr="00316CB6" w:rsidRDefault="00CB409F" w:rsidP="00CB409F">
      <w:pPr>
        <w:ind w:left="720"/>
        <w:rPr>
          <w:rFonts w:cs="Arial"/>
          <w:bCs/>
        </w:rPr>
      </w:pPr>
    </w:p>
    <w:p w:rsidR="00CB409F" w:rsidRPr="00316CB6" w:rsidRDefault="00CB409F" w:rsidP="00CB409F">
      <w:pPr>
        <w:ind w:left="720"/>
        <w:rPr>
          <w:rFonts w:cs="Arial"/>
          <w:bCs/>
        </w:rPr>
      </w:pPr>
      <w:r w:rsidRPr="00316CB6">
        <w:rPr>
          <w:rFonts w:cs="Arial"/>
          <w:bCs/>
        </w:rPr>
        <w:t>...would you really be able to rattle off everything or would you just pass them a dictionary and say, “start with these”!</w:t>
      </w:r>
    </w:p>
    <w:p w:rsidR="000F2DEB" w:rsidRPr="00316CB6" w:rsidRDefault="000F2DEB" w:rsidP="00787C0A">
      <w:pPr>
        <w:rPr>
          <w:rFonts w:cs="Arial"/>
          <w:bCs/>
        </w:rPr>
      </w:pPr>
      <w:r w:rsidRPr="00316CB6">
        <w:rPr>
          <w:rFonts w:cs="Arial"/>
          <w:bCs/>
        </w:rPr>
        <w:lastRenderedPageBreak/>
        <w:t>Quickly</w:t>
      </w:r>
    </w:p>
    <w:p w:rsidR="001D06E9" w:rsidRPr="00316CB6" w:rsidRDefault="00CB409F" w:rsidP="00CB409F">
      <w:pPr>
        <w:ind w:left="720"/>
        <w:rPr>
          <w:rFonts w:cs="Arial"/>
          <w:bCs/>
        </w:rPr>
      </w:pPr>
      <w:r w:rsidRPr="00316CB6">
        <w:rPr>
          <w:rFonts w:cs="Arial"/>
          <w:bCs/>
        </w:rPr>
        <w:t>Human beings speak a rate of between 120 – 1</w:t>
      </w:r>
      <w:r w:rsidR="0099031B" w:rsidRPr="00316CB6">
        <w:rPr>
          <w:rFonts w:cs="Arial"/>
          <w:bCs/>
        </w:rPr>
        <w:t>8</w:t>
      </w:r>
      <w:r w:rsidRPr="00316CB6">
        <w:rPr>
          <w:rFonts w:cs="Arial"/>
          <w:bCs/>
        </w:rPr>
        <w:t xml:space="preserve">0 words per minute on average. Some people speak more slowly and some </w:t>
      </w:r>
      <w:r w:rsidR="0099031B" w:rsidRPr="00316CB6">
        <w:rPr>
          <w:rFonts w:cs="Arial"/>
          <w:bCs/>
        </w:rPr>
        <w:t xml:space="preserve">even </w:t>
      </w:r>
      <w:r w:rsidRPr="00316CB6">
        <w:rPr>
          <w:rFonts w:cs="Arial"/>
          <w:bCs/>
        </w:rPr>
        <w:t xml:space="preserve">more quickly. </w:t>
      </w:r>
      <w:r w:rsidR="003A51BA" w:rsidRPr="00316CB6">
        <w:rPr>
          <w:rFonts w:cs="Arial"/>
          <w:bCs/>
        </w:rPr>
        <w:t>Typically, Users of AAC systems speak at a much slower rate:</w:t>
      </w:r>
    </w:p>
    <w:p w:rsidR="001D06E9" w:rsidRPr="00316CB6" w:rsidRDefault="001D06E9" w:rsidP="001D06E9">
      <w:pPr>
        <w:autoSpaceDE w:val="0"/>
        <w:autoSpaceDN w:val="0"/>
        <w:adjustRightInd w:val="0"/>
        <w:rPr>
          <w:rFonts w:cs="Arial"/>
          <w:bCs/>
        </w:rPr>
      </w:pPr>
    </w:p>
    <w:p w:rsidR="001D06E9" w:rsidRPr="00316CB6" w:rsidRDefault="001D06E9" w:rsidP="001D06E9">
      <w:pPr>
        <w:autoSpaceDE w:val="0"/>
        <w:autoSpaceDN w:val="0"/>
        <w:adjustRightInd w:val="0"/>
        <w:ind w:left="720"/>
        <w:rPr>
          <w:rFonts w:cs="Arial"/>
          <w:bCs/>
        </w:rPr>
      </w:pPr>
      <w:proofErr w:type="gramStart"/>
      <w:r w:rsidRPr="00316CB6">
        <w:rPr>
          <w:rFonts w:cs="Arial"/>
          <w:bCs/>
        </w:rPr>
        <w:t>“Word rates that can be achieved with existing technology usually lie in the range 2-to-10 words per minute” (</w:t>
      </w:r>
      <w:proofErr w:type="spellStart"/>
      <w:r w:rsidRPr="00316CB6">
        <w:rPr>
          <w:rFonts w:cs="Arial"/>
          <w:bCs/>
        </w:rPr>
        <w:t>Beukelman</w:t>
      </w:r>
      <w:proofErr w:type="spellEnd"/>
      <w:r w:rsidRPr="00316CB6">
        <w:rPr>
          <w:rFonts w:cs="Arial"/>
          <w:bCs/>
        </w:rPr>
        <w:t xml:space="preserve">, D. &amp; </w:t>
      </w:r>
      <w:proofErr w:type="spellStart"/>
      <w:r w:rsidRPr="00316CB6">
        <w:rPr>
          <w:rFonts w:cs="Arial"/>
          <w:bCs/>
        </w:rPr>
        <w:t>Mirenda</w:t>
      </w:r>
      <w:proofErr w:type="spellEnd"/>
      <w:r w:rsidRPr="00316CB6">
        <w:rPr>
          <w:rFonts w:cs="Arial"/>
          <w:bCs/>
        </w:rPr>
        <w:t>, P., 1992</w:t>
      </w:r>
      <w:r w:rsidRPr="00316CB6">
        <w:rPr>
          <w:rFonts w:cs="Arial"/>
          <w:i/>
          <w:iCs/>
          <w:sz w:val="19"/>
          <w:szCs w:val="19"/>
        </w:rPr>
        <w:t>.</w:t>
      </w:r>
      <w:proofErr w:type="gramEnd"/>
      <w:r w:rsidRPr="00316CB6">
        <w:rPr>
          <w:rFonts w:cs="Arial"/>
          <w:i/>
          <w:iCs/>
          <w:sz w:val="19"/>
          <w:szCs w:val="19"/>
        </w:rPr>
        <w:t xml:space="preserve"> </w:t>
      </w:r>
      <w:r w:rsidRPr="00316CB6">
        <w:rPr>
          <w:rFonts w:cs="Arial"/>
          <w:bCs/>
        </w:rPr>
        <w:t>Augmentative and Alternative Communication: Management of Severe Communication Disorders in Children and Adults. New York: Paul Brookes Publishing Co.).</w:t>
      </w:r>
    </w:p>
    <w:p w:rsidR="001D06E9" w:rsidRPr="00316CB6" w:rsidRDefault="001D06E9" w:rsidP="001D06E9">
      <w:pPr>
        <w:rPr>
          <w:rFonts w:cs="Arial"/>
          <w:bCs/>
        </w:rPr>
      </w:pPr>
    </w:p>
    <w:p w:rsidR="0099031B" w:rsidRPr="00316CB6" w:rsidRDefault="003A51BA" w:rsidP="00CB409F">
      <w:pPr>
        <w:ind w:left="720"/>
        <w:rPr>
          <w:rFonts w:cs="Arial"/>
          <w:bCs/>
        </w:rPr>
      </w:pPr>
      <w:r w:rsidRPr="00316CB6">
        <w:rPr>
          <w:rFonts w:cs="Arial"/>
          <w:bCs/>
        </w:rPr>
        <w:t>When listeners are confronted with a</w:t>
      </w:r>
      <w:r w:rsidR="00CB409F" w:rsidRPr="00316CB6">
        <w:rPr>
          <w:rFonts w:cs="Arial"/>
          <w:bCs/>
        </w:rPr>
        <w:t>nything under hal</w:t>
      </w:r>
      <w:r w:rsidRPr="00316CB6">
        <w:rPr>
          <w:rFonts w:cs="Arial"/>
          <w:bCs/>
        </w:rPr>
        <w:t>f of the standard</w:t>
      </w:r>
      <w:r w:rsidR="00CB409F" w:rsidRPr="00316CB6">
        <w:rPr>
          <w:rFonts w:cs="Arial"/>
          <w:bCs/>
        </w:rPr>
        <w:t xml:space="preserve"> rate</w:t>
      </w:r>
      <w:r w:rsidRPr="00316CB6">
        <w:rPr>
          <w:rFonts w:cs="Arial"/>
          <w:bCs/>
        </w:rPr>
        <w:t xml:space="preserve"> for communication (less than 60 wpm), the situation may become</w:t>
      </w:r>
      <w:r w:rsidR="00CB409F" w:rsidRPr="00316CB6">
        <w:rPr>
          <w:rFonts w:cs="Arial"/>
          <w:bCs/>
        </w:rPr>
        <w:t xml:space="preserve"> uncomfortable for the</w:t>
      </w:r>
      <w:r w:rsidRPr="00316CB6">
        <w:rPr>
          <w:rFonts w:cs="Arial"/>
          <w:bCs/>
        </w:rPr>
        <w:t xml:space="preserve">m </w:t>
      </w:r>
      <w:r w:rsidR="0099031B" w:rsidRPr="00316CB6">
        <w:rPr>
          <w:rFonts w:cs="Arial"/>
          <w:bCs/>
        </w:rPr>
        <w:t>and their typical ‘listener behaviour’ may change:</w:t>
      </w:r>
    </w:p>
    <w:p w:rsidR="0099031B" w:rsidRPr="00316CB6" w:rsidRDefault="0099031B" w:rsidP="003A51BA">
      <w:pPr>
        <w:pStyle w:val="ListParagraph"/>
        <w:numPr>
          <w:ilvl w:val="1"/>
          <w:numId w:val="8"/>
        </w:numPr>
        <w:rPr>
          <w:rFonts w:cs="Arial"/>
          <w:bCs/>
        </w:rPr>
      </w:pPr>
      <w:r w:rsidRPr="00316CB6">
        <w:rPr>
          <w:rFonts w:cs="Arial"/>
          <w:bCs/>
        </w:rPr>
        <w:t>they may avoid future conversations with the Learner;</w:t>
      </w:r>
    </w:p>
    <w:p w:rsidR="003A51BA" w:rsidRPr="00316CB6" w:rsidRDefault="0099031B" w:rsidP="003A51BA">
      <w:pPr>
        <w:pStyle w:val="ListParagraph"/>
        <w:numPr>
          <w:ilvl w:val="1"/>
          <w:numId w:val="8"/>
        </w:numPr>
        <w:rPr>
          <w:rFonts w:cs="Arial"/>
          <w:bCs/>
        </w:rPr>
      </w:pPr>
      <w:r w:rsidRPr="00316CB6">
        <w:rPr>
          <w:rFonts w:cs="Arial"/>
          <w:bCs/>
        </w:rPr>
        <w:t>they may begin to employ various ‘speed-up tactics’ such as guessing the Learner’s intended message before it is complete;</w:t>
      </w:r>
    </w:p>
    <w:p w:rsidR="003A51BA" w:rsidRPr="00316CB6" w:rsidRDefault="0099031B" w:rsidP="003A51BA">
      <w:pPr>
        <w:pStyle w:val="ListParagraph"/>
        <w:numPr>
          <w:ilvl w:val="1"/>
          <w:numId w:val="8"/>
        </w:numPr>
        <w:rPr>
          <w:rFonts w:cs="Arial"/>
          <w:bCs/>
        </w:rPr>
      </w:pPr>
      <w:proofErr w:type="gramStart"/>
      <w:r w:rsidRPr="00316CB6">
        <w:rPr>
          <w:rFonts w:cs="Arial"/>
          <w:bCs/>
        </w:rPr>
        <w:t>th</w:t>
      </w:r>
      <w:r w:rsidR="001D06E9" w:rsidRPr="00316CB6">
        <w:rPr>
          <w:rFonts w:cs="Arial"/>
          <w:bCs/>
        </w:rPr>
        <w:t>ey</w:t>
      </w:r>
      <w:proofErr w:type="gramEnd"/>
      <w:r w:rsidR="001D06E9" w:rsidRPr="00316CB6">
        <w:rPr>
          <w:rFonts w:cs="Arial"/>
          <w:bCs/>
        </w:rPr>
        <w:t xml:space="preserve"> may show signs of impatience which, in turn makes the Learn</w:t>
      </w:r>
      <w:r w:rsidRPr="00316CB6">
        <w:rPr>
          <w:rFonts w:cs="Arial"/>
          <w:bCs/>
        </w:rPr>
        <w:t xml:space="preserve">er feel uncomfortable. This may result in the Learner electing not to speak to all but a </w:t>
      </w:r>
      <w:r w:rsidR="001D06E9" w:rsidRPr="00316CB6">
        <w:rPr>
          <w:rFonts w:cs="Arial"/>
          <w:bCs/>
        </w:rPr>
        <w:t xml:space="preserve">small </w:t>
      </w:r>
      <w:r w:rsidRPr="00316CB6">
        <w:rPr>
          <w:rFonts w:cs="Arial"/>
          <w:bCs/>
        </w:rPr>
        <w:t>speci</w:t>
      </w:r>
      <w:r w:rsidR="001D06E9" w:rsidRPr="00316CB6">
        <w:rPr>
          <w:rFonts w:cs="Arial"/>
          <w:bCs/>
        </w:rPr>
        <w:t>fically selected body of people;</w:t>
      </w:r>
    </w:p>
    <w:p w:rsidR="001D06E9" w:rsidRPr="00316CB6" w:rsidRDefault="001D06E9" w:rsidP="003A51BA">
      <w:pPr>
        <w:pStyle w:val="ListParagraph"/>
        <w:numPr>
          <w:ilvl w:val="1"/>
          <w:numId w:val="8"/>
        </w:numPr>
        <w:rPr>
          <w:rFonts w:cs="Arial"/>
          <w:bCs/>
        </w:rPr>
      </w:pPr>
      <w:r w:rsidRPr="00316CB6">
        <w:rPr>
          <w:rFonts w:cs="Arial"/>
          <w:bCs/>
        </w:rPr>
        <w:t>The conversation may break down entirely.</w:t>
      </w:r>
    </w:p>
    <w:p w:rsidR="00367C01" w:rsidRPr="00316CB6" w:rsidRDefault="00367C01" w:rsidP="00D657E5">
      <w:pPr>
        <w:pStyle w:val="ListParagraph"/>
        <w:ind w:left="1800"/>
        <w:rPr>
          <w:rFonts w:cs="Arial"/>
          <w:bCs/>
        </w:rPr>
      </w:pPr>
    </w:p>
    <w:p w:rsidR="001D06E9" w:rsidRPr="00316CB6" w:rsidRDefault="001D06E9" w:rsidP="001D06E9">
      <w:pPr>
        <w:ind w:left="720"/>
        <w:rPr>
          <w:rFonts w:cs="Arial"/>
          <w:bCs/>
        </w:rPr>
      </w:pPr>
      <w:r w:rsidRPr="00316CB6">
        <w:rPr>
          <w:rFonts w:cs="Arial"/>
          <w:bCs/>
        </w:rPr>
        <w:t xml:space="preserve">Ideally, we would like to produce a system that would allow conversation to flow at average rates. </w:t>
      </w:r>
      <w:r w:rsidR="00367C01" w:rsidRPr="00316CB6">
        <w:rPr>
          <w:rFonts w:cs="Arial"/>
          <w:bCs/>
        </w:rPr>
        <w:t>T</w:t>
      </w:r>
      <w:r w:rsidRPr="00316CB6">
        <w:rPr>
          <w:rFonts w:cs="Arial"/>
          <w:bCs/>
        </w:rPr>
        <w:t>his is generally unrealistic</w:t>
      </w:r>
      <w:r w:rsidR="00367C01" w:rsidRPr="00316CB6">
        <w:rPr>
          <w:rFonts w:cs="Arial"/>
          <w:bCs/>
        </w:rPr>
        <w:t>;</w:t>
      </w:r>
      <w:r w:rsidRPr="00316CB6">
        <w:rPr>
          <w:rFonts w:cs="Arial"/>
          <w:bCs/>
        </w:rPr>
        <w:t xml:space="preserve"> Learner </w:t>
      </w:r>
      <w:r w:rsidR="003A51BA" w:rsidRPr="00316CB6">
        <w:rPr>
          <w:rFonts w:cs="Arial"/>
          <w:bCs/>
        </w:rPr>
        <w:t xml:space="preserve">communication </w:t>
      </w:r>
      <w:r w:rsidRPr="00316CB6">
        <w:rPr>
          <w:rFonts w:cs="Arial"/>
          <w:bCs/>
        </w:rPr>
        <w:t>rates</w:t>
      </w:r>
      <w:r w:rsidR="00367C01" w:rsidRPr="00316CB6">
        <w:rPr>
          <w:rFonts w:cs="Arial"/>
          <w:bCs/>
        </w:rPr>
        <w:t>,</w:t>
      </w:r>
      <w:r w:rsidR="003A51BA" w:rsidRPr="00316CB6">
        <w:rPr>
          <w:rFonts w:cs="Arial"/>
          <w:bCs/>
        </w:rPr>
        <w:t xml:space="preserve"> when generating spontaneous </w:t>
      </w:r>
      <w:r w:rsidR="00367C01" w:rsidRPr="00316CB6">
        <w:rPr>
          <w:rFonts w:cs="Arial"/>
          <w:bCs/>
        </w:rPr>
        <w:t>sentences,</w:t>
      </w:r>
      <w:r w:rsidRPr="00316CB6">
        <w:rPr>
          <w:rFonts w:cs="Arial"/>
          <w:bCs/>
        </w:rPr>
        <w:t xml:space="preserve"> </w:t>
      </w:r>
      <w:r w:rsidR="003A51BA" w:rsidRPr="00316CB6">
        <w:rPr>
          <w:rFonts w:cs="Arial"/>
          <w:bCs/>
        </w:rPr>
        <w:t>are typically below 60 wpm even with the aid of the best and most recent technology. Of course, when using pre-stored sentences, communication speed can increase to an average rate. However, write down all the sentences you are ever likely to need to say in just the next month. Even if you could do this, the list is likely to be extremely long</w:t>
      </w:r>
      <w:r w:rsidR="00367C01" w:rsidRPr="00316CB6">
        <w:rPr>
          <w:rFonts w:cs="Arial"/>
          <w:bCs/>
        </w:rPr>
        <w:t xml:space="preserve"> and we would have the problem of organising and arranging the sentences in as small a space as possible to effect rapid </w:t>
      </w:r>
      <w:proofErr w:type="gramStart"/>
      <w:r w:rsidR="00367C01" w:rsidRPr="00316CB6">
        <w:rPr>
          <w:rFonts w:cs="Arial"/>
          <w:bCs/>
        </w:rPr>
        <w:t xml:space="preserve">retrieval </w:t>
      </w:r>
      <w:r w:rsidR="003A51BA" w:rsidRPr="00316CB6">
        <w:rPr>
          <w:rFonts w:cs="Arial"/>
          <w:bCs/>
        </w:rPr>
        <w:t>.</w:t>
      </w:r>
      <w:proofErr w:type="gramEnd"/>
    </w:p>
    <w:p w:rsidR="003A51BA" w:rsidRPr="00316CB6" w:rsidRDefault="003A51BA" w:rsidP="001D06E9">
      <w:pPr>
        <w:ind w:left="720"/>
        <w:rPr>
          <w:rFonts w:cs="Arial"/>
          <w:bCs/>
        </w:rPr>
      </w:pPr>
    </w:p>
    <w:p w:rsidR="003A51BA" w:rsidRPr="00316CB6" w:rsidRDefault="003A51BA" w:rsidP="001D06E9">
      <w:pPr>
        <w:ind w:left="720"/>
        <w:rPr>
          <w:rFonts w:cs="Arial"/>
          <w:bCs/>
        </w:rPr>
      </w:pPr>
      <w:r w:rsidRPr="00316CB6">
        <w:rPr>
          <w:rFonts w:cs="Arial"/>
          <w:bCs/>
        </w:rPr>
        <w:t xml:space="preserve">Thus, we need to ensure that the design of any communication system promotes </w:t>
      </w:r>
      <w:r w:rsidR="00DE1E7B" w:rsidRPr="00316CB6">
        <w:rPr>
          <w:rFonts w:cs="Arial"/>
          <w:bCs/>
        </w:rPr>
        <w:t xml:space="preserve">the quickest possible retrieval of vocabulary in order to assist the Learner to reach a speech rate that </w:t>
      </w:r>
      <w:r w:rsidR="00367C01" w:rsidRPr="00316CB6">
        <w:rPr>
          <w:rFonts w:cs="Arial"/>
          <w:bCs/>
        </w:rPr>
        <w:t>begins to move toward</w:t>
      </w:r>
      <w:r w:rsidR="00DE1E7B" w:rsidRPr="00316CB6">
        <w:rPr>
          <w:rFonts w:cs="Arial"/>
          <w:bCs/>
        </w:rPr>
        <w:t>, as far as is possible, the standard.</w:t>
      </w:r>
    </w:p>
    <w:p w:rsidR="00F17D12" w:rsidRPr="00316CB6" w:rsidRDefault="0099031B" w:rsidP="00787C0A">
      <w:pPr>
        <w:rPr>
          <w:rFonts w:cs="Arial"/>
          <w:bCs/>
        </w:rPr>
      </w:pPr>
      <w:r w:rsidRPr="00316CB6">
        <w:rPr>
          <w:rFonts w:cs="Arial"/>
          <w:bCs/>
        </w:rPr>
        <w:t xml:space="preserve"> </w:t>
      </w:r>
    </w:p>
    <w:p w:rsidR="000F2DEB" w:rsidRPr="00316CB6" w:rsidRDefault="000F2DEB" w:rsidP="00787C0A">
      <w:pPr>
        <w:rPr>
          <w:rFonts w:cs="Arial"/>
          <w:bCs/>
        </w:rPr>
      </w:pPr>
      <w:r w:rsidRPr="00316CB6">
        <w:rPr>
          <w:rFonts w:cs="Arial"/>
          <w:bCs/>
        </w:rPr>
        <w:t>Minimal effort</w:t>
      </w:r>
    </w:p>
    <w:p w:rsidR="00123DF5" w:rsidRPr="00316CB6" w:rsidRDefault="00123DF5" w:rsidP="00380854">
      <w:pPr>
        <w:ind w:firstLine="720"/>
        <w:rPr>
          <w:rFonts w:cs="Arial"/>
          <w:szCs w:val="24"/>
        </w:rPr>
      </w:pPr>
      <w:r w:rsidRPr="00316CB6">
        <w:rPr>
          <w:rFonts w:cs="Arial"/>
          <w:szCs w:val="24"/>
        </w:rPr>
        <w:t>It has long been known that when:</w:t>
      </w:r>
    </w:p>
    <w:p w:rsidR="00123DF5" w:rsidRPr="00316CB6" w:rsidRDefault="00123DF5" w:rsidP="00123DF5">
      <w:pPr>
        <w:rPr>
          <w:rFonts w:cs="Arial"/>
          <w:b/>
          <w:sz w:val="40"/>
          <w:szCs w:val="40"/>
        </w:rPr>
      </w:pPr>
      <w:r w:rsidRPr="00316CB6">
        <w:rPr>
          <w:rFonts w:cs="Arial"/>
          <w:szCs w:val="24"/>
        </w:rPr>
        <w:tab/>
        <w:t xml:space="preserve">                             </w:t>
      </w:r>
      <w:r w:rsidRPr="00316CB6">
        <w:rPr>
          <w:rFonts w:cs="Arial"/>
          <w:b/>
          <w:sz w:val="40"/>
          <w:szCs w:val="40"/>
        </w:rPr>
        <w:t xml:space="preserve">E </w:t>
      </w:r>
      <w:r w:rsidRPr="00316CB6">
        <w:rPr>
          <w:rFonts w:cs="Arial"/>
          <w:b/>
          <w:sz w:val="56"/>
          <w:szCs w:val="56"/>
        </w:rPr>
        <w:t>&gt;</w:t>
      </w:r>
      <w:r w:rsidRPr="00316CB6">
        <w:rPr>
          <w:rFonts w:cs="Arial"/>
          <w:b/>
          <w:sz w:val="40"/>
          <w:szCs w:val="40"/>
        </w:rPr>
        <w:t xml:space="preserve"> R then M → 0</w:t>
      </w:r>
    </w:p>
    <w:p w:rsidR="00123DF5" w:rsidRPr="00316CB6" w:rsidRDefault="00F17D12" w:rsidP="00123DF5">
      <w:pPr>
        <w:rPr>
          <w:rFonts w:cs="Arial"/>
          <w:sz w:val="8"/>
          <w:szCs w:val="8"/>
        </w:rPr>
      </w:pPr>
      <w:r w:rsidRPr="00316CB6">
        <w:rPr>
          <w:rFonts w:cs="Arial"/>
          <w:sz w:val="8"/>
          <w:szCs w:val="8"/>
        </w:rPr>
        <w:t xml:space="preserve">    </w:t>
      </w:r>
    </w:p>
    <w:p w:rsidR="00123DF5" w:rsidRPr="00316CB6" w:rsidRDefault="00123DF5" w:rsidP="00380854">
      <w:pPr>
        <w:ind w:left="720"/>
        <w:rPr>
          <w:rFonts w:cs="Arial"/>
          <w:szCs w:val="24"/>
        </w:rPr>
      </w:pPr>
      <w:r w:rsidRPr="00316CB6">
        <w:rPr>
          <w:rFonts w:cs="Arial"/>
          <w:szCs w:val="24"/>
        </w:rPr>
        <w:t>When the Effort (E) required to communicate a message is greater than the perceived Reward (R) then Learner Motivation (M) tends towards (→) zero (0).  In such instances,</w:t>
      </w:r>
      <w:r w:rsidR="00F17D12" w:rsidRPr="00316CB6">
        <w:rPr>
          <w:rFonts w:cs="Arial"/>
          <w:szCs w:val="24"/>
        </w:rPr>
        <w:t xml:space="preserve"> </w:t>
      </w:r>
      <w:r w:rsidRPr="00316CB6">
        <w:rPr>
          <w:rFonts w:cs="Arial"/>
          <w:szCs w:val="24"/>
        </w:rPr>
        <w:t>a Learner may refrain from utilising a given communication system and adopt some other (perceived as easier) approach instead</w:t>
      </w:r>
      <w:proofErr w:type="gramStart"/>
      <w:r w:rsidRPr="00316CB6">
        <w:rPr>
          <w:rFonts w:cs="Arial"/>
          <w:szCs w:val="24"/>
        </w:rPr>
        <w:t>,:</w:t>
      </w:r>
      <w:proofErr w:type="gramEnd"/>
      <w:r w:rsidRPr="00316CB6">
        <w:rPr>
          <w:rFonts w:cs="Arial"/>
          <w:szCs w:val="24"/>
        </w:rPr>
        <w:t xml:space="preserve"> for example, eye-pointing to a required item. It is therefore beholden upon us to ensure that any system we design permits communication to take place in as fast and effective a way as possible. </w:t>
      </w:r>
    </w:p>
    <w:p w:rsidR="00616E2E" w:rsidRPr="00316CB6" w:rsidRDefault="00616E2E" w:rsidP="00787C0A">
      <w:pPr>
        <w:rPr>
          <w:rFonts w:cs="Arial"/>
          <w:bCs/>
        </w:rPr>
      </w:pPr>
    </w:p>
    <w:p w:rsidR="00616E2E" w:rsidRPr="00316CB6" w:rsidRDefault="00616E2E" w:rsidP="00787C0A">
      <w:pPr>
        <w:rPr>
          <w:rFonts w:cs="Arial"/>
          <w:b/>
          <w:bCs/>
        </w:rPr>
      </w:pPr>
      <w:r w:rsidRPr="00316CB6">
        <w:rPr>
          <w:rFonts w:cs="Arial"/>
          <w:bCs/>
        </w:rPr>
        <w:t xml:space="preserve">Within the basic forms of </w:t>
      </w:r>
      <w:r w:rsidR="00123DF5" w:rsidRPr="00316CB6">
        <w:rPr>
          <w:rFonts w:cs="Arial"/>
          <w:bCs/>
        </w:rPr>
        <w:t xml:space="preserve">communication </w:t>
      </w:r>
      <w:r w:rsidRPr="00316CB6">
        <w:rPr>
          <w:rFonts w:cs="Arial"/>
          <w:bCs/>
        </w:rPr>
        <w:t>boards there are also variations of layout available.  The layout will depend primarily on the requirements of the individual board user.  This aspect will be covered in m</w:t>
      </w:r>
      <w:r w:rsidR="00D573C0" w:rsidRPr="00316CB6">
        <w:rPr>
          <w:rFonts w:cs="Arial"/>
          <w:bCs/>
        </w:rPr>
        <w:t>ore depth later in a separate Sure Start Sheet</w:t>
      </w:r>
      <w:r w:rsidRPr="00316CB6">
        <w:rPr>
          <w:rFonts w:cs="Arial"/>
          <w:bCs/>
        </w:rPr>
        <w:t>.</w:t>
      </w:r>
    </w:p>
    <w:p w:rsidR="00787C0A" w:rsidRPr="00316CB6" w:rsidRDefault="00787C0A" w:rsidP="00842138">
      <w:pPr>
        <w:rPr>
          <w:rFonts w:cs="Arial"/>
          <w:szCs w:val="24"/>
        </w:rPr>
      </w:pPr>
    </w:p>
    <w:p w:rsidR="001C0D9E" w:rsidRPr="00316CB6" w:rsidRDefault="00D573C0" w:rsidP="00842138">
      <w:pPr>
        <w:rPr>
          <w:rFonts w:cs="Arial"/>
          <w:b/>
          <w:szCs w:val="24"/>
        </w:rPr>
      </w:pPr>
      <w:r w:rsidRPr="00316CB6">
        <w:rPr>
          <w:rFonts w:cs="Arial"/>
          <w:b/>
          <w:szCs w:val="24"/>
        </w:rPr>
        <w:t>Summary</w:t>
      </w:r>
    </w:p>
    <w:p w:rsidR="00D573C0" w:rsidRPr="00316CB6" w:rsidRDefault="00D573C0" w:rsidP="00842138">
      <w:pPr>
        <w:rPr>
          <w:rFonts w:cs="Arial"/>
          <w:szCs w:val="24"/>
        </w:rPr>
      </w:pPr>
    </w:p>
    <w:p w:rsidR="00A556B6" w:rsidRPr="00316CB6" w:rsidRDefault="00616E2E" w:rsidP="00842138">
      <w:pPr>
        <w:rPr>
          <w:rFonts w:cs="Arial"/>
          <w:szCs w:val="24"/>
        </w:rPr>
      </w:pPr>
      <w:r w:rsidRPr="00316CB6">
        <w:rPr>
          <w:rFonts w:cs="Arial"/>
          <w:szCs w:val="24"/>
        </w:rPr>
        <w:t xml:space="preserve">All board design methodologies have their strengths and weaknesses. Some will prefer one approach over another for a variety of reasons.  However, </w:t>
      </w:r>
      <w:r w:rsidR="00D573C0" w:rsidRPr="00316CB6">
        <w:rPr>
          <w:rFonts w:cs="Arial"/>
          <w:szCs w:val="24"/>
        </w:rPr>
        <w:t xml:space="preserve">whatever board design that is eventually selected; it must be fit for its intended purpose. </w:t>
      </w:r>
    </w:p>
    <w:p w:rsidR="00A556B6" w:rsidRPr="00316CB6" w:rsidRDefault="00A556B6" w:rsidP="00842138">
      <w:pPr>
        <w:rPr>
          <w:rFonts w:cs="Arial"/>
          <w:szCs w:val="24"/>
        </w:rPr>
      </w:pPr>
      <w:r w:rsidRPr="00316CB6">
        <w:rPr>
          <w:rFonts w:cs="Arial"/>
          <w:noProof/>
          <w:szCs w:val="24"/>
          <w:lang w:eastAsia="en-GB"/>
        </w:rPr>
        <w:drawing>
          <wp:anchor distT="0" distB="0" distL="114300" distR="114300" simplePos="0" relativeHeight="251659264" behindDoc="0" locked="0" layoutInCell="1" allowOverlap="1">
            <wp:simplePos x="0" y="0"/>
            <wp:positionH relativeFrom="column">
              <wp:posOffset>1901190</wp:posOffset>
            </wp:positionH>
            <wp:positionV relativeFrom="paragraph">
              <wp:posOffset>71120</wp:posOffset>
            </wp:positionV>
            <wp:extent cx="2228850" cy="1226820"/>
            <wp:effectExtent l="19050" t="0" r="0" b="0"/>
            <wp:wrapSquare wrapText="bothSides"/>
            <wp:docPr id="21" name="Picture 17" descr="purp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ose.gif"/>
                    <pic:cNvPicPr/>
                  </pic:nvPicPr>
                  <pic:blipFill>
                    <a:blip r:embed="rId12" cstate="print"/>
                    <a:srcRect t="18430" b="26621"/>
                    <a:stretch>
                      <a:fillRect/>
                    </a:stretch>
                  </pic:blipFill>
                  <pic:spPr>
                    <a:xfrm>
                      <a:off x="0" y="0"/>
                      <a:ext cx="2228850" cy="1226820"/>
                    </a:xfrm>
                    <a:prstGeom prst="rect">
                      <a:avLst/>
                    </a:prstGeom>
                  </pic:spPr>
                </pic:pic>
              </a:graphicData>
            </a:graphic>
          </wp:anchor>
        </w:drawing>
      </w:r>
    </w:p>
    <w:p w:rsidR="00A556B6" w:rsidRPr="00316CB6" w:rsidRDefault="00A556B6" w:rsidP="00842138">
      <w:pPr>
        <w:rPr>
          <w:rFonts w:cs="Arial"/>
          <w:szCs w:val="24"/>
        </w:rPr>
      </w:pPr>
    </w:p>
    <w:p w:rsidR="00A556B6" w:rsidRPr="00316CB6" w:rsidRDefault="00A556B6" w:rsidP="00842138">
      <w:pPr>
        <w:rPr>
          <w:rFonts w:cs="Arial"/>
          <w:szCs w:val="24"/>
        </w:rPr>
      </w:pPr>
    </w:p>
    <w:p w:rsidR="00A556B6" w:rsidRPr="00316CB6" w:rsidRDefault="00A556B6" w:rsidP="00842138">
      <w:pPr>
        <w:rPr>
          <w:rFonts w:cs="Arial"/>
          <w:szCs w:val="24"/>
        </w:rPr>
      </w:pPr>
    </w:p>
    <w:p w:rsidR="00A556B6" w:rsidRPr="00316CB6" w:rsidRDefault="00A556B6" w:rsidP="00842138">
      <w:pPr>
        <w:rPr>
          <w:rFonts w:cs="Arial"/>
          <w:szCs w:val="24"/>
        </w:rPr>
      </w:pPr>
    </w:p>
    <w:p w:rsidR="00A556B6" w:rsidRPr="00316CB6" w:rsidRDefault="00A556B6" w:rsidP="00842138">
      <w:pPr>
        <w:rPr>
          <w:rFonts w:cs="Arial"/>
          <w:szCs w:val="24"/>
        </w:rPr>
      </w:pPr>
    </w:p>
    <w:p w:rsidR="00A556B6" w:rsidRDefault="00A556B6" w:rsidP="00842138">
      <w:pPr>
        <w:rPr>
          <w:rFonts w:cs="Arial"/>
          <w:szCs w:val="24"/>
        </w:rPr>
      </w:pPr>
    </w:p>
    <w:p w:rsidR="00316CB6" w:rsidRPr="00316CB6" w:rsidRDefault="00316CB6" w:rsidP="00842138">
      <w:pPr>
        <w:rPr>
          <w:rFonts w:cs="Arial"/>
          <w:szCs w:val="24"/>
        </w:rPr>
      </w:pPr>
    </w:p>
    <w:p w:rsidR="00053734" w:rsidRPr="00316CB6" w:rsidRDefault="00D573C0" w:rsidP="00842138">
      <w:pPr>
        <w:rPr>
          <w:rFonts w:cs="Arial"/>
          <w:szCs w:val="24"/>
        </w:rPr>
      </w:pPr>
      <w:r w:rsidRPr="00316CB6">
        <w:rPr>
          <w:rFonts w:cs="Arial"/>
          <w:szCs w:val="24"/>
        </w:rPr>
        <w:t>In the following Sure Start Sheets the different types of communication boards will be considered along with the choice of vocabulary and arrangement of the vocabulary throughout the boards that are created.</w:t>
      </w:r>
    </w:p>
    <w:p w:rsidR="00367C01" w:rsidRPr="00316CB6" w:rsidRDefault="00367C01" w:rsidP="00842138">
      <w:pPr>
        <w:rPr>
          <w:rFonts w:cs="Arial"/>
          <w:szCs w:val="24"/>
        </w:rPr>
      </w:pPr>
    </w:p>
    <w:sectPr w:rsidR="00367C01" w:rsidRPr="00316CB6" w:rsidSect="00AE7A64">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846" w:rsidRDefault="00AD2846" w:rsidP="00647DFB">
      <w:r>
        <w:separator/>
      </w:r>
    </w:p>
  </w:endnote>
  <w:endnote w:type="continuationSeparator" w:id="0">
    <w:p w:rsidR="00AD2846" w:rsidRDefault="00AD2846" w:rsidP="00647DFB">
      <w:r>
        <w:continuationSeparator/>
      </w:r>
    </w:p>
  </w:endnote>
</w:endnotes>
</file>

<file path=word/fontTable.xml><?xml version="1.0" encoding="utf-8"?>
<w:fonts xmlns:r="http://schemas.openxmlformats.org/officeDocument/2006/relationships" xmlns:w="http://schemas.openxmlformats.org/wordprocessingml/2006/main">
  <w:font w:name="Lexia">
    <w:panose1 w:val="02000400000000000000"/>
    <w:charset w:val="00"/>
    <w:family w:val="auto"/>
    <w:pitch w:val="variable"/>
    <w:sig w:usb0="800000AF" w:usb1="1000204A" w:usb2="00000000" w:usb3="00000000" w:csb0="0000001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color w:val="595959" w:themeColor="text1" w:themeTint="A6"/>
      </w:rPr>
      <w:id w:val="9028452"/>
      <w:docPartObj>
        <w:docPartGallery w:val="Page Numbers (Bottom of Page)"/>
        <w:docPartUnique/>
      </w:docPartObj>
    </w:sdtPr>
    <w:sdtEndPr>
      <w:rPr>
        <w:color w:val="auto"/>
      </w:rPr>
    </w:sdtEndPr>
    <w:sdtContent>
      <w:p w:rsidR="001C0D9E" w:rsidRPr="00316CB6" w:rsidRDefault="008E72EF" w:rsidP="001C0D9E">
        <w:pPr>
          <w:jc w:val="center"/>
          <w:rPr>
            <w:rFonts w:cs="Arial"/>
            <w:color w:val="595959" w:themeColor="text1" w:themeTint="A6"/>
            <w:szCs w:val="24"/>
          </w:rPr>
        </w:pPr>
        <w:r w:rsidRPr="00316CB6">
          <w:rPr>
            <w:rFonts w:cs="Arial"/>
            <w:color w:val="595959" w:themeColor="text1" w:themeTint="A6"/>
          </w:rPr>
          <w:fldChar w:fldCharType="begin"/>
        </w:r>
        <w:r w:rsidR="00B62FBF" w:rsidRPr="00316CB6">
          <w:rPr>
            <w:rFonts w:cs="Arial"/>
            <w:color w:val="595959" w:themeColor="text1" w:themeTint="A6"/>
          </w:rPr>
          <w:instrText xml:space="preserve"> PAGE   \* MERGEFORMAT </w:instrText>
        </w:r>
        <w:r w:rsidRPr="00316CB6">
          <w:rPr>
            <w:rFonts w:cs="Arial"/>
            <w:color w:val="595959" w:themeColor="text1" w:themeTint="A6"/>
          </w:rPr>
          <w:fldChar w:fldCharType="separate"/>
        </w:r>
        <w:r w:rsidR="00316CB6">
          <w:rPr>
            <w:rFonts w:cs="Arial"/>
            <w:noProof/>
            <w:color w:val="595959" w:themeColor="text1" w:themeTint="A6"/>
          </w:rPr>
          <w:t>1</w:t>
        </w:r>
        <w:r w:rsidRPr="00316CB6">
          <w:rPr>
            <w:rFonts w:cs="Arial"/>
            <w:color w:val="595959" w:themeColor="text1" w:themeTint="A6"/>
          </w:rPr>
          <w:fldChar w:fldCharType="end"/>
        </w:r>
        <w:r w:rsidR="001C0D9E" w:rsidRPr="00316CB6">
          <w:rPr>
            <w:rFonts w:cs="Arial"/>
            <w:color w:val="595959" w:themeColor="text1" w:themeTint="A6"/>
          </w:rPr>
          <w:tab/>
        </w:r>
        <w:r w:rsidR="001C0D9E" w:rsidRPr="00316CB6">
          <w:rPr>
            <w:rFonts w:cs="Arial"/>
            <w:color w:val="595959" w:themeColor="text1" w:themeTint="A6"/>
          </w:rPr>
          <w:tab/>
        </w:r>
        <w:r w:rsidR="001C0D9E" w:rsidRPr="00316CB6">
          <w:rPr>
            <w:rFonts w:cs="Arial"/>
            <w:color w:val="595959" w:themeColor="text1" w:themeTint="A6"/>
          </w:rPr>
          <w:tab/>
        </w:r>
        <w:r w:rsidR="001C0D9E" w:rsidRPr="00316CB6">
          <w:rPr>
            <w:rFonts w:cs="Arial"/>
            <w:color w:val="595959" w:themeColor="text1" w:themeTint="A6"/>
          </w:rPr>
          <w:tab/>
        </w:r>
        <w:r w:rsidR="001C0D9E" w:rsidRPr="00316CB6">
          <w:rPr>
            <w:rFonts w:cs="Arial"/>
            <w:color w:val="595959" w:themeColor="text1" w:themeTint="A6"/>
          </w:rPr>
          <w:tab/>
        </w:r>
        <w:r w:rsidR="001C0D9E" w:rsidRPr="00316CB6">
          <w:rPr>
            <w:rFonts w:cs="Arial"/>
            <w:color w:val="595959" w:themeColor="text1" w:themeTint="A6"/>
          </w:rPr>
          <w:tab/>
        </w:r>
        <w:r w:rsidR="001C0D9E" w:rsidRPr="00316CB6">
          <w:rPr>
            <w:rFonts w:cs="Arial"/>
            <w:color w:val="595959" w:themeColor="text1" w:themeTint="A6"/>
            <w:szCs w:val="24"/>
          </w:rPr>
          <w:t xml:space="preserve">The Purpose of Communication Books and Boards </w:t>
        </w:r>
      </w:p>
      <w:p w:rsidR="00B62FBF" w:rsidRPr="00316CB6" w:rsidRDefault="008E72EF">
        <w:pPr>
          <w:pStyle w:val="Footer"/>
          <w:rPr>
            <w:rFonts w:cs="Arial"/>
          </w:rPr>
        </w:pPr>
      </w:p>
    </w:sdtContent>
  </w:sdt>
  <w:p w:rsidR="00B62FBF" w:rsidRDefault="00B62FBF" w:rsidP="00647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846" w:rsidRDefault="00AD2846" w:rsidP="00647DFB">
      <w:r>
        <w:separator/>
      </w:r>
    </w:p>
  </w:footnote>
  <w:footnote w:type="continuationSeparator" w:id="0">
    <w:p w:rsidR="00AD2846" w:rsidRDefault="00AD2846" w:rsidP="00647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BF" w:rsidRPr="00D10922" w:rsidRDefault="00B62FBF" w:rsidP="00647DFB">
    <w:pPr>
      <w:pStyle w:val="Header"/>
      <w:rPr>
        <w:color w:val="404040" w:themeColor="text1" w:themeTint="BF"/>
      </w:rPr>
    </w:pPr>
    <w:r w:rsidRPr="00D10922">
      <w:rPr>
        <w:color w:val="404040" w:themeColor="text1" w:themeTint="BF"/>
      </w:rPr>
      <w:t>Sure Start Sheets 1</w:t>
    </w:r>
    <w:r w:rsidRPr="00D10922">
      <w:rPr>
        <w:color w:val="404040" w:themeColor="text1" w:themeTint="BF"/>
      </w:rPr>
      <w:ptab w:relativeTo="margin" w:alignment="center" w:leader="none"/>
    </w:r>
    <w:r w:rsidRPr="00D10922">
      <w:rPr>
        <w:color w:val="404040" w:themeColor="text1" w:themeTint="BF"/>
      </w:rPr>
      <w:t xml:space="preserve"> </w:t>
    </w:r>
    <w:r w:rsidRPr="00D10922">
      <w:rPr>
        <w:color w:val="404040" w:themeColor="text1" w:themeTint="BF"/>
      </w:rPr>
      <w:ptab w:relativeTo="margin" w:alignment="right" w:leader="none"/>
    </w:r>
    <w:r w:rsidRPr="00D10922">
      <w:rPr>
        <w:color w:val="404040" w:themeColor="text1" w:themeTint="BF"/>
      </w:rPr>
      <w:t>Voice Symbol – I</w:t>
    </w:r>
  </w:p>
  <w:p w:rsidR="00B62FBF" w:rsidRPr="00D10922" w:rsidRDefault="00B62FBF" w:rsidP="00647DFB">
    <w:pPr>
      <w:pStyle w:val="Header"/>
      <w:rPr>
        <w:color w:val="404040" w:themeColor="text1" w:themeTint="BF"/>
      </w:rPr>
    </w:pPr>
  </w:p>
  <w:p w:rsidR="00B62FBF" w:rsidRDefault="00B62FBF" w:rsidP="00647D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FEB"/>
    <w:multiLevelType w:val="hybridMultilevel"/>
    <w:tmpl w:val="17CA10E0"/>
    <w:lvl w:ilvl="0" w:tplc="8006012E">
      <w:numFmt w:val="bullet"/>
      <w:lvlText w:val="-"/>
      <w:lvlJc w:val="left"/>
      <w:pPr>
        <w:ind w:left="1080" w:hanging="360"/>
      </w:pPr>
      <w:rPr>
        <w:rFonts w:ascii="Lexia" w:eastAsiaTheme="minorHAnsi" w:hAnsi="Lexia" w:cstheme="minorBidi" w:hint="default"/>
      </w:rPr>
    </w:lvl>
    <w:lvl w:ilvl="1" w:tplc="8006012E">
      <w:numFmt w:val="bullet"/>
      <w:lvlText w:val="-"/>
      <w:lvlJc w:val="left"/>
      <w:pPr>
        <w:ind w:left="1800" w:hanging="360"/>
      </w:pPr>
      <w:rPr>
        <w:rFonts w:ascii="Lexia" w:eastAsiaTheme="minorHAnsi" w:hAnsi="Lexia"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0965712"/>
    <w:multiLevelType w:val="hybridMultilevel"/>
    <w:tmpl w:val="22DCABA6"/>
    <w:lvl w:ilvl="0" w:tplc="2D4E56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C8530FF"/>
    <w:multiLevelType w:val="hybridMultilevel"/>
    <w:tmpl w:val="49ACAEBE"/>
    <w:lvl w:ilvl="0" w:tplc="E2FC697C">
      <w:start w:val="1"/>
      <w:numFmt w:val="bullet"/>
      <w:lvlText w:val="-"/>
      <w:lvlJc w:val="left"/>
      <w:pPr>
        <w:ind w:left="720" w:hanging="360"/>
      </w:pPr>
      <w:rPr>
        <w:rFonts w:ascii="Lexia" w:eastAsiaTheme="minorHAnsi" w:hAnsi="Lex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C274B2"/>
    <w:multiLevelType w:val="hybridMultilevel"/>
    <w:tmpl w:val="17906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286E06"/>
    <w:multiLevelType w:val="hybridMultilevel"/>
    <w:tmpl w:val="7E0896D6"/>
    <w:lvl w:ilvl="0" w:tplc="58DC8694">
      <w:start w:val="1"/>
      <w:numFmt w:val="bullet"/>
      <w:lvlText w:val="-"/>
      <w:lvlJc w:val="left"/>
      <w:pPr>
        <w:ind w:left="1080" w:hanging="360"/>
      </w:pPr>
      <w:rPr>
        <w:rFonts w:ascii="Lexia" w:eastAsiaTheme="minorHAnsi" w:hAnsi="Lex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3E66E75"/>
    <w:multiLevelType w:val="hybridMultilevel"/>
    <w:tmpl w:val="79482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210A06"/>
    <w:multiLevelType w:val="hybridMultilevel"/>
    <w:tmpl w:val="67580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741CD5"/>
    <w:multiLevelType w:val="hybridMultilevel"/>
    <w:tmpl w:val="0A28138E"/>
    <w:lvl w:ilvl="0" w:tplc="BC547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5454"/>
    <w:rsid w:val="00043681"/>
    <w:rsid w:val="00046D9F"/>
    <w:rsid w:val="00053734"/>
    <w:rsid w:val="00081067"/>
    <w:rsid w:val="000914CD"/>
    <w:rsid w:val="000F2DEB"/>
    <w:rsid w:val="00123DF5"/>
    <w:rsid w:val="001B7901"/>
    <w:rsid w:val="001C0D9E"/>
    <w:rsid w:val="001D06E9"/>
    <w:rsid w:val="001E5836"/>
    <w:rsid w:val="00203657"/>
    <w:rsid w:val="002148DC"/>
    <w:rsid w:val="002154F2"/>
    <w:rsid w:val="00223ED3"/>
    <w:rsid w:val="00260131"/>
    <w:rsid w:val="002A0646"/>
    <w:rsid w:val="002C029E"/>
    <w:rsid w:val="002D39C6"/>
    <w:rsid w:val="002D67BD"/>
    <w:rsid w:val="002D6DAB"/>
    <w:rsid w:val="003063CB"/>
    <w:rsid w:val="00316CB6"/>
    <w:rsid w:val="00333C43"/>
    <w:rsid w:val="00356857"/>
    <w:rsid w:val="00360F17"/>
    <w:rsid w:val="00367C01"/>
    <w:rsid w:val="00377138"/>
    <w:rsid w:val="00380854"/>
    <w:rsid w:val="00386B0F"/>
    <w:rsid w:val="00391578"/>
    <w:rsid w:val="00397145"/>
    <w:rsid w:val="00397620"/>
    <w:rsid w:val="003A1101"/>
    <w:rsid w:val="003A51BA"/>
    <w:rsid w:val="003B0976"/>
    <w:rsid w:val="003D66C0"/>
    <w:rsid w:val="004028DC"/>
    <w:rsid w:val="00431DED"/>
    <w:rsid w:val="00453311"/>
    <w:rsid w:val="004633B3"/>
    <w:rsid w:val="004A59D7"/>
    <w:rsid w:val="004B0DAD"/>
    <w:rsid w:val="004E5489"/>
    <w:rsid w:val="00501EAE"/>
    <w:rsid w:val="005114EA"/>
    <w:rsid w:val="00575DB3"/>
    <w:rsid w:val="00591E81"/>
    <w:rsid w:val="00596DA2"/>
    <w:rsid w:val="005C2037"/>
    <w:rsid w:val="00600E7D"/>
    <w:rsid w:val="006077BB"/>
    <w:rsid w:val="00616E2E"/>
    <w:rsid w:val="0064179E"/>
    <w:rsid w:val="00647DFB"/>
    <w:rsid w:val="00655AD7"/>
    <w:rsid w:val="006646DF"/>
    <w:rsid w:val="006B41FE"/>
    <w:rsid w:val="006C0DD3"/>
    <w:rsid w:val="00762D45"/>
    <w:rsid w:val="007746F9"/>
    <w:rsid w:val="00776BEA"/>
    <w:rsid w:val="00787C0A"/>
    <w:rsid w:val="007E67B0"/>
    <w:rsid w:val="00842138"/>
    <w:rsid w:val="00842405"/>
    <w:rsid w:val="008863BF"/>
    <w:rsid w:val="00887A2A"/>
    <w:rsid w:val="008C104E"/>
    <w:rsid w:val="008C2D5B"/>
    <w:rsid w:val="008D1BB0"/>
    <w:rsid w:val="008D405F"/>
    <w:rsid w:val="008D6F17"/>
    <w:rsid w:val="008E72EF"/>
    <w:rsid w:val="008F231D"/>
    <w:rsid w:val="008F7517"/>
    <w:rsid w:val="00922188"/>
    <w:rsid w:val="0093692B"/>
    <w:rsid w:val="0097474C"/>
    <w:rsid w:val="009774B4"/>
    <w:rsid w:val="0099031B"/>
    <w:rsid w:val="00995D3B"/>
    <w:rsid w:val="009F03F4"/>
    <w:rsid w:val="00A07FA0"/>
    <w:rsid w:val="00A502E6"/>
    <w:rsid w:val="00A556B6"/>
    <w:rsid w:val="00A9430F"/>
    <w:rsid w:val="00AA722F"/>
    <w:rsid w:val="00AD2846"/>
    <w:rsid w:val="00AD4990"/>
    <w:rsid w:val="00AE7A64"/>
    <w:rsid w:val="00AF5937"/>
    <w:rsid w:val="00AF74CB"/>
    <w:rsid w:val="00B068FD"/>
    <w:rsid w:val="00B10C2D"/>
    <w:rsid w:val="00B30B20"/>
    <w:rsid w:val="00B557F4"/>
    <w:rsid w:val="00B62FBF"/>
    <w:rsid w:val="00BB097D"/>
    <w:rsid w:val="00BB5F3A"/>
    <w:rsid w:val="00BC42D5"/>
    <w:rsid w:val="00BE1619"/>
    <w:rsid w:val="00C0251C"/>
    <w:rsid w:val="00C16681"/>
    <w:rsid w:val="00C208C8"/>
    <w:rsid w:val="00C26EC1"/>
    <w:rsid w:val="00C628E4"/>
    <w:rsid w:val="00CB409F"/>
    <w:rsid w:val="00CE2887"/>
    <w:rsid w:val="00D10922"/>
    <w:rsid w:val="00D16C5A"/>
    <w:rsid w:val="00D475FF"/>
    <w:rsid w:val="00D573C0"/>
    <w:rsid w:val="00D63F5E"/>
    <w:rsid w:val="00D657E5"/>
    <w:rsid w:val="00DA6B6E"/>
    <w:rsid w:val="00DA75B3"/>
    <w:rsid w:val="00DC2CAD"/>
    <w:rsid w:val="00DE1E7B"/>
    <w:rsid w:val="00DF4393"/>
    <w:rsid w:val="00DF7A5A"/>
    <w:rsid w:val="00E2005F"/>
    <w:rsid w:val="00E25379"/>
    <w:rsid w:val="00E41256"/>
    <w:rsid w:val="00E5620A"/>
    <w:rsid w:val="00E85454"/>
    <w:rsid w:val="00EE16FE"/>
    <w:rsid w:val="00EF2401"/>
    <w:rsid w:val="00F17D12"/>
    <w:rsid w:val="00F25D11"/>
    <w:rsid w:val="00F26980"/>
    <w:rsid w:val="00F30D36"/>
    <w:rsid w:val="00F37310"/>
    <w:rsid w:val="00F41EE3"/>
    <w:rsid w:val="00FA5DF1"/>
    <w:rsid w:val="00FB0F97"/>
    <w:rsid w:val="00FB2354"/>
    <w:rsid w:val="00FC16EB"/>
    <w:rsid w:val="00FD5D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6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454"/>
    <w:rPr>
      <w:rFonts w:ascii="Tahoma" w:hAnsi="Tahoma" w:cs="Tahoma"/>
      <w:sz w:val="16"/>
      <w:szCs w:val="16"/>
    </w:rPr>
  </w:style>
  <w:style w:type="character" w:customStyle="1" w:styleId="BalloonTextChar">
    <w:name w:val="Balloon Text Char"/>
    <w:basedOn w:val="DefaultParagraphFont"/>
    <w:link w:val="BalloonText"/>
    <w:uiPriority w:val="99"/>
    <w:semiHidden/>
    <w:rsid w:val="00E85454"/>
    <w:rPr>
      <w:rFonts w:ascii="Tahoma" w:hAnsi="Tahoma" w:cs="Tahoma"/>
      <w:sz w:val="16"/>
      <w:szCs w:val="16"/>
    </w:rPr>
  </w:style>
  <w:style w:type="paragraph" w:styleId="Header">
    <w:name w:val="header"/>
    <w:basedOn w:val="Normal"/>
    <w:link w:val="HeaderChar"/>
    <w:uiPriority w:val="99"/>
    <w:semiHidden/>
    <w:unhideWhenUsed/>
    <w:rsid w:val="00647DFB"/>
    <w:pPr>
      <w:tabs>
        <w:tab w:val="center" w:pos="4513"/>
        <w:tab w:val="right" w:pos="9026"/>
      </w:tabs>
    </w:pPr>
  </w:style>
  <w:style w:type="character" w:customStyle="1" w:styleId="HeaderChar">
    <w:name w:val="Header Char"/>
    <w:basedOn w:val="DefaultParagraphFont"/>
    <w:link w:val="Header"/>
    <w:uiPriority w:val="99"/>
    <w:semiHidden/>
    <w:rsid w:val="00647DFB"/>
    <w:rPr>
      <w:rFonts w:ascii="Arial" w:hAnsi="Arial"/>
      <w:sz w:val="24"/>
    </w:rPr>
  </w:style>
  <w:style w:type="paragraph" w:styleId="Footer">
    <w:name w:val="footer"/>
    <w:basedOn w:val="Normal"/>
    <w:link w:val="FooterChar"/>
    <w:uiPriority w:val="99"/>
    <w:unhideWhenUsed/>
    <w:rsid w:val="00647DFB"/>
    <w:pPr>
      <w:tabs>
        <w:tab w:val="center" w:pos="4513"/>
        <w:tab w:val="right" w:pos="9026"/>
      </w:tabs>
    </w:pPr>
  </w:style>
  <w:style w:type="character" w:customStyle="1" w:styleId="FooterChar">
    <w:name w:val="Footer Char"/>
    <w:basedOn w:val="DefaultParagraphFont"/>
    <w:link w:val="Footer"/>
    <w:uiPriority w:val="99"/>
    <w:rsid w:val="00647DFB"/>
    <w:rPr>
      <w:rFonts w:ascii="Arial" w:hAnsi="Arial"/>
      <w:sz w:val="24"/>
    </w:rPr>
  </w:style>
  <w:style w:type="paragraph" w:styleId="ListParagraph">
    <w:name w:val="List Paragraph"/>
    <w:basedOn w:val="Normal"/>
    <w:uiPriority w:val="34"/>
    <w:qFormat/>
    <w:rsid w:val="00A9430F"/>
    <w:pPr>
      <w:ind w:left="720"/>
      <w:contextualSpacing/>
    </w:pPr>
  </w:style>
  <w:style w:type="paragraph" w:styleId="NormalWeb">
    <w:name w:val="Normal (Web)"/>
    <w:basedOn w:val="Normal"/>
    <w:uiPriority w:val="99"/>
    <w:semiHidden/>
    <w:unhideWhenUsed/>
    <w:rsid w:val="00787C0A"/>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C10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4041748">
      <w:bodyDiv w:val="1"/>
      <w:marLeft w:val="0"/>
      <w:marRight w:val="0"/>
      <w:marTop w:val="0"/>
      <w:marBottom w:val="0"/>
      <w:divBdr>
        <w:top w:val="none" w:sz="0" w:space="0" w:color="auto"/>
        <w:left w:val="none" w:sz="0" w:space="0" w:color="auto"/>
        <w:bottom w:val="none" w:sz="0" w:space="0" w:color="auto"/>
        <w:right w:val="none" w:sz="0" w:space="0" w:color="auto"/>
      </w:divBdr>
    </w:div>
    <w:div w:id="959260509">
      <w:bodyDiv w:val="1"/>
      <w:marLeft w:val="0"/>
      <w:marRight w:val="0"/>
      <w:marTop w:val="0"/>
      <w:marBottom w:val="0"/>
      <w:divBdr>
        <w:top w:val="none" w:sz="0" w:space="0" w:color="auto"/>
        <w:left w:val="none" w:sz="0" w:space="0" w:color="auto"/>
        <w:bottom w:val="none" w:sz="0" w:space="0" w:color="auto"/>
        <w:right w:val="none" w:sz="0" w:space="0" w:color="auto"/>
      </w:divBdr>
    </w:div>
    <w:div w:id="990062034">
      <w:bodyDiv w:val="1"/>
      <w:marLeft w:val="0"/>
      <w:marRight w:val="0"/>
      <w:marTop w:val="0"/>
      <w:marBottom w:val="0"/>
      <w:divBdr>
        <w:top w:val="none" w:sz="0" w:space="0" w:color="auto"/>
        <w:left w:val="none" w:sz="0" w:space="0" w:color="auto"/>
        <w:bottom w:val="none" w:sz="0" w:space="0" w:color="auto"/>
        <w:right w:val="none" w:sz="0" w:space="0" w:color="auto"/>
      </w:divBdr>
    </w:div>
    <w:div w:id="20152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reference.com/browse/wh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ctionary.reference.com/browse/people" TargetMode="External"/><Relationship Id="rId4" Type="http://schemas.openxmlformats.org/officeDocument/2006/relationships/settings" Target="settings.xml"/><Relationship Id="rId9" Type="http://schemas.openxmlformats.org/officeDocument/2006/relationships/hyperlink" Target="http://dictionary.reference.com/browse/th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398D0-3412-43E2-BDDC-3D3E4011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2011-02-28T00:23:00Z</cp:lastPrinted>
  <dcterms:created xsi:type="dcterms:W3CDTF">2011-05-05T15:54:00Z</dcterms:created>
  <dcterms:modified xsi:type="dcterms:W3CDTF">2011-05-05T15:54:00Z</dcterms:modified>
</cp:coreProperties>
</file>